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E9BA5">
      <w:pPr>
        <w:spacing w:before="181" w:line="224" w:lineRule="auto"/>
        <w:ind w:left="73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0"/>
          <w:sz w:val="33"/>
          <w:szCs w:val="33"/>
        </w:rPr>
        <w:t>附件1</w:t>
      </w:r>
    </w:p>
    <w:p w14:paraId="31268B0C">
      <w:pPr>
        <w:spacing w:before="322" w:line="221" w:lineRule="auto"/>
        <w:ind w:left="1370"/>
        <w:outlineLvl w:val="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6"/>
          <w:sz w:val="37"/>
          <w:szCs w:val="37"/>
        </w:rPr>
        <w:t>2023年度部门整体支出绩效评价基础数据表</w:t>
      </w:r>
    </w:p>
    <w:p w14:paraId="40BFD642">
      <w:pPr>
        <w:spacing w:line="145" w:lineRule="exact"/>
      </w:pPr>
    </w:p>
    <w:tbl>
      <w:tblPr>
        <w:tblStyle w:val="5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1179"/>
        <w:gridCol w:w="849"/>
        <w:gridCol w:w="1109"/>
        <w:gridCol w:w="1098"/>
        <w:gridCol w:w="1069"/>
        <w:gridCol w:w="934"/>
      </w:tblGrid>
      <w:tr w14:paraId="0175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41" w:type="dxa"/>
            <w:vMerge w:val="restart"/>
            <w:tcBorders>
              <w:bottom w:val="nil"/>
            </w:tcBorders>
            <w:vAlign w:val="top"/>
          </w:tcPr>
          <w:p w14:paraId="010BC6E4">
            <w:pPr>
              <w:pStyle w:val="6"/>
              <w:spacing w:before="262" w:line="219" w:lineRule="auto"/>
              <w:ind w:left="585"/>
            </w:pPr>
            <w:r>
              <w:rPr>
                <w:spacing w:val="3"/>
              </w:rPr>
              <w:t>财政供养人员情况(人)</w:t>
            </w:r>
          </w:p>
        </w:tc>
        <w:tc>
          <w:tcPr>
            <w:tcW w:w="2028" w:type="dxa"/>
            <w:gridSpan w:val="2"/>
            <w:vAlign w:val="top"/>
          </w:tcPr>
          <w:p w14:paraId="142D7C32">
            <w:pPr>
              <w:pStyle w:val="6"/>
              <w:spacing w:before="83" w:line="219" w:lineRule="auto"/>
              <w:ind w:left="703"/>
            </w:pPr>
            <w:r>
              <w:rPr>
                <w:spacing w:val="-3"/>
              </w:rPr>
              <w:t>编制数</w:t>
            </w:r>
          </w:p>
        </w:tc>
        <w:tc>
          <w:tcPr>
            <w:tcW w:w="2207" w:type="dxa"/>
            <w:gridSpan w:val="2"/>
            <w:vAlign w:val="top"/>
          </w:tcPr>
          <w:p w14:paraId="2C670513">
            <w:pPr>
              <w:pStyle w:val="6"/>
              <w:spacing w:before="83" w:line="219" w:lineRule="auto"/>
              <w:ind w:left="195"/>
            </w:pPr>
            <w:r>
              <w:rPr>
                <w:spacing w:val="-1"/>
              </w:rPr>
              <w:t>2023年实际在职人数</w:t>
            </w:r>
          </w:p>
        </w:tc>
        <w:tc>
          <w:tcPr>
            <w:tcW w:w="2003" w:type="dxa"/>
            <w:gridSpan w:val="2"/>
            <w:vAlign w:val="top"/>
          </w:tcPr>
          <w:p w14:paraId="7A584CC3">
            <w:pPr>
              <w:pStyle w:val="6"/>
              <w:spacing w:before="83" w:line="219" w:lineRule="auto"/>
              <w:ind w:left="699"/>
            </w:pPr>
            <w:r>
              <w:rPr>
                <w:spacing w:val="-2"/>
              </w:rPr>
              <w:t>控制率</w:t>
            </w:r>
          </w:p>
        </w:tc>
      </w:tr>
      <w:tr w14:paraId="4C67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Merge w:val="continue"/>
            <w:tcBorders>
              <w:top w:val="nil"/>
            </w:tcBorders>
            <w:vAlign w:val="top"/>
          </w:tcPr>
          <w:p w14:paraId="53FC5AC6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 w14:paraId="3CA43439">
            <w:pPr>
              <w:pStyle w:val="6"/>
              <w:spacing w:before="179" w:line="157" w:lineRule="auto"/>
              <w:ind w:left="853"/>
            </w:pPr>
            <w:r>
              <w:rPr>
                <w:spacing w:val="-3"/>
              </w:rPr>
              <w:t>568</w:t>
            </w:r>
          </w:p>
        </w:tc>
        <w:tc>
          <w:tcPr>
            <w:tcW w:w="2207" w:type="dxa"/>
            <w:gridSpan w:val="2"/>
            <w:vAlign w:val="top"/>
          </w:tcPr>
          <w:p w14:paraId="38DC7134">
            <w:pPr>
              <w:pStyle w:val="6"/>
              <w:spacing w:before="189" w:line="161" w:lineRule="exact"/>
              <w:ind w:left="945"/>
            </w:pPr>
            <w:r>
              <w:rPr>
                <w:spacing w:val="-3"/>
                <w:position w:val="-2"/>
              </w:rPr>
              <w:t>508</w:t>
            </w:r>
          </w:p>
        </w:tc>
        <w:tc>
          <w:tcPr>
            <w:tcW w:w="2003" w:type="dxa"/>
            <w:gridSpan w:val="2"/>
            <w:vAlign w:val="top"/>
          </w:tcPr>
          <w:p w14:paraId="12871908">
            <w:pPr>
              <w:pStyle w:val="6"/>
              <w:spacing w:before="199" w:line="151" w:lineRule="exact"/>
              <w:ind w:left="699"/>
            </w:pPr>
            <w:r>
              <w:rPr>
                <w:spacing w:val="-2"/>
                <w:position w:val="-2"/>
              </w:rPr>
              <w:t>89.44%</w:t>
            </w:r>
          </w:p>
        </w:tc>
      </w:tr>
      <w:tr w14:paraId="3A81E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4D2FAE6F">
            <w:pPr>
              <w:pStyle w:val="6"/>
              <w:spacing w:before="78" w:line="220" w:lineRule="auto"/>
              <w:ind w:left="684"/>
            </w:pPr>
            <w:r>
              <w:rPr>
                <w:spacing w:val="4"/>
              </w:rPr>
              <w:t>经费控制情况(万元)</w:t>
            </w:r>
          </w:p>
        </w:tc>
        <w:tc>
          <w:tcPr>
            <w:tcW w:w="2028" w:type="dxa"/>
            <w:gridSpan w:val="2"/>
            <w:vAlign w:val="top"/>
          </w:tcPr>
          <w:p w14:paraId="362881BF">
            <w:pPr>
              <w:pStyle w:val="6"/>
              <w:spacing w:before="78" w:line="219" w:lineRule="auto"/>
              <w:ind w:left="403"/>
            </w:pPr>
            <w:r>
              <w:rPr>
                <w:spacing w:val="-2"/>
              </w:rPr>
              <w:t>2022年决算数</w:t>
            </w:r>
          </w:p>
        </w:tc>
        <w:tc>
          <w:tcPr>
            <w:tcW w:w="2207" w:type="dxa"/>
            <w:gridSpan w:val="2"/>
            <w:vAlign w:val="top"/>
          </w:tcPr>
          <w:p w14:paraId="63E01431">
            <w:pPr>
              <w:pStyle w:val="6"/>
              <w:spacing w:before="78" w:line="219" w:lineRule="auto"/>
              <w:ind w:left="495"/>
            </w:pPr>
            <w:r>
              <w:rPr>
                <w:spacing w:val="-2"/>
              </w:rPr>
              <w:t>2023年预算数</w:t>
            </w:r>
          </w:p>
        </w:tc>
        <w:tc>
          <w:tcPr>
            <w:tcW w:w="2003" w:type="dxa"/>
            <w:gridSpan w:val="2"/>
            <w:vAlign w:val="top"/>
          </w:tcPr>
          <w:p w14:paraId="57114232">
            <w:pPr>
              <w:pStyle w:val="6"/>
              <w:spacing w:before="78" w:line="219" w:lineRule="auto"/>
              <w:ind w:left="399"/>
            </w:pPr>
            <w:r>
              <w:rPr>
                <w:spacing w:val="-2"/>
              </w:rPr>
              <w:t>2023年决算数</w:t>
            </w:r>
          </w:p>
        </w:tc>
      </w:tr>
      <w:tr w14:paraId="4975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713A6EEC">
            <w:pPr>
              <w:pStyle w:val="6"/>
              <w:spacing w:before="119" w:line="212" w:lineRule="auto"/>
              <w:ind w:left="114"/>
            </w:pPr>
            <w:r>
              <w:rPr>
                <w:spacing w:val="3"/>
              </w:rPr>
              <w:t>三公经费</w:t>
            </w:r>
          </w:p>
        </w:tc>
        <w:tc>
          <w:tcPr>
            <w:tcW w:w="2028" w:type="dxa"/>
            <w:gridSpan w:val="2"/>
            <w:vAlign w:val="top"/>
          </w:tcPr>
          <w:p w14:paraId="178AAB55">
            <w:pPr>
              <w:pStyle w:val="6"/>
              <w:spacing w:before="189" w:line="160" w:lineRule="exact"/>
              <w:ind w:left="703"/>
            </w:pPr>
            <w:r>
              <w:rPr>
                <w:spacing w:val="-4"/>
                <w:position w:val="-2"/>
              </w:rPr>
              <w:t>140.10</w:t>
            </w:r>
          </w:p>
        </w:tc>
        <w:tc>
          <w:tcPr>
            <w:tcW w:w="2207" w:type="dxa"/>
            <w:gridSpan w:val="2"/>
            <w:vAlign w:val="top"/>
          </w:tcPr>
          <w:p w14:paraId="5E38EAC6">
            <w:pPr>
              <w:pStyle w:val="6"/>
              <w:spacing w:before="190" w:line="159" w:lineRule="exact"/>
              <w:ind w:left="945"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2003" w:type="dxa"/>
            <w:gridSpan w:val="2"/>
            <w:vAlign w:val="top"/>
          </w:tcPr>
          <w:p w14:paraId="5737BD99">
            <w:pPr>
              <w:pStyle w:val="6"/>
              <w:spacing w:before="129" w:line="184" w:lineRule="auto"/>
              <w:ind w:left="748"/>
            </w:pPr>
            <w:r>
              <w:rPr>
                <w:spacing w:val="-4"/>
              </w:rPr>
              <w:t>179.2</w:t>
            </w:r>
          </w:p>
        </w:tc>
      </w:tr>
      <w:tr w14:paraId="49052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Align w:val="top"/>
          </w:tcPr>
          <w:p w14:paraId="18F3C962">
            <w:pPr>
              <w:pStyle w:val="6"/>
              <w:spacing w:before="130" w:line="203" w:lineRule="auto"/>
              <w:ind w:left="404"/>
            </w:pPr>
            <w:r>
              <w:t>1、公务用车购置和维护经费</w:t>
            </w:r>
          </w:p>
        </w:tc>
        <w:tc>
          <w:tcPr>
            <w:tcW w:w="2028" w:type="dxa"/>
            <w:gridSpan w:val="2"/>
            <w:vAlign w:val="top"/>
          </w:tcPr>
          <w:p w14:paraId="372B773E">
            <w:pPr>
              <w:pStyle w:val="6"/>
              <w:spacing w:before="181" w:line="168" w:lineRule="exact"/>
              <w:ind w:left="703"/>
            </w:pPr>
            <w:r>
              <w:rPr>
                <w:spacing w:val="-4"/>
                <w:position w:val="-2"/>
              </w:rPr>
              <w:t>139.52</w:t>
            </w:r>
          </w:p>
        </w:tc>
        <w:tc>
          <w:tcPr>
            <w:tcW w:w="2207" w:type="dxa"/>
            <w:gridSpan w:val="2"/>
            <w:vAlign w:val="top"/>
          </w:tcPr>
          <w:p w14:paraId="39663C12">
            <w:pPr>
              <w:pStyle w:val="6"/>
              <w:spacing w:before="190" w:line="160" w:lineRule="exact"/>
              <w:ind w:left="945"/>
            </w:pPr>
            <w:r>
              <w:rPr>
                <w:spacing w:val="-6"/>
                <w:position w:val="-2"/>
              </w:rPr>
              <w:t>195</w:t>
            </w:r>
          </w:p>
        </w:tc>
        <w:tc>
          <w:tcPr>
            <w:tcW w:w="2003" w:type="dxa"/>
            <w:gridSpan w:val="2"/>
            <w:vAlign w:val="top"/>
          </w:tcPr>
          <w:p w14:paraId="273A40E7">
            <w:pPr>
              <w:pStyle w:val="6"/>
              <w:spacing w:before="201" w:line="148" w:lineRule="exact"/>
              <w:ind w:left="699"/>
            </w:pPr>
            <w:r>
              <w:rPr>
                <w:spacing w:val="-4"/>
                <w:position w:val="-3"/>
              </w:rPr>
              <w:t>178.64</w:t>
            </w:r>
          </w:p>
        </w:tc>
      </w:tr>
      <w:tr w14:paraId="26F1A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41" w:type="dxa"/>
            <w:vAlign w:val="top"/>
          </w:tcPr>
          <w:p w14:paraId="3FCE90CD">
            <w:pPr>
              <w:pStyle w:val="6"/>
              <w:spacing w:before="80" w:line="219" w:lineRule="auto"/>
              <w:ind w:left="814"/>
            </w:pPr>
            <w:r>
              <w:rPr>
                <w:spacing w:val="-2"/>
              </w:rPr>
              <w:t>其中：公车购置</w:t>
            </w:r>
          </w:p>
        </w:tc>
        <w:tc>
          <w:tcPr>
            <w:tcW w:w="2028" w:type="dxa"/>
            <w:gridSpan w:val="2"/>
            <w:vAlign w:val="top"/>
          </w:tcPr>
          <w:p w14:paraId="59D5B109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57C57203">
            <w:pPr>
              <w:pStyle w:val="6"/>
              <w:spacing w:before="171" w:line="168" w:lineRule="exact"/>
              <w:ind w:left="995"/>
            </w:pPr>
            <w:r>
              <w:rPr>
                <w:spacing w:val="-3"/>
                <w:position w:val="-2"/>
              </w:rPr>
              <w:t>60</w:t>
            </w:r>
          </w:p>
        </w:tc>
        <w:tc>
          <w:tcPr>
            <w:tcW w:w="2003" w:type="dxa"/>
            <w:gridSpan w:val="2"/>
            <w:vAlign w:val="top"/>
          </w:tcPr>
          <w:p w14:paraId="422AFDB7">
            <w:pPr>
              <w:pStyle w:val="6"/>
              <w:spacing w:before="171" w:line="168" w:lineRule="exact"/>
              <w:ind w:left="748"/>
            </w:pPr>
            <w:r>
              <w:rPr>
                <w:spacing w:val="-2"/>
                <w:position w:val="-2"/>
              </w:rPr>
              <w:t>40.72</w:t>
            </w:r>
          </w:p>
        </w:tc>
      </w:tr>
      <w:tr w14:paraId="48EA0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6756746C">
            <w:pPr>
              <w:pStyle w:val="6"/>
              <w:spacing w:before="130" w:line="202" w:lineRule="auto"/>
              <w:ind w:left="1404"/>
            </w:pPr>
            <w:r>
              <w:rPr>
                <w:spacing w:val="2"/>
              </w:rPr>
              <w:t>公车运行维护</w:t>
            </w:r>
          </w:p>
        </w:tc>
        <w:tc>
          <w:tcPr>
            <w:tcW w:w="2028" w:type="dxa"/>
            <w:gridSpan w:val="2"/>
            <w:vAlign w:val="top"/>
          </w:tcPr>
          <w:p w14:paraId="6DEB589B">
            <w:pPr>
              <w:pStyle w:val="6"/>
              <w:spacing w:before="181" w:line="168" w:lineRule="exact"/>
              <w:ind w:left="703"/>
            </w:pPr>
            <w:r>
              <w:rPr>
                <w:spacing w:val="-4"/>
                <w:position w:val="-2"/>
              </w:rPr>
              <w:t>139.52</w:t>
            </w:r>
          </w:p>
        </w:tc>
        <w:tc>
          <w:tcPr>
            <w:tcW w:w="2207" w:type="dxa"/>
            <w:gridSpan w:val="2"/>
            <w:vAlign w:val="top"/>
          </w:tcPr>
          <w:p w14:paraId="3440A4CD">
            <w:pPr>
              <w:pStyle w:val="6"/>
              <w:spacing w:before="190" w:line="159" w:lineRule="exact"/>
              <w:ind w:left="945"/>
            </w:pPr>
            <w:r>
              <w:rPr>
                <w:spacing w:val="-6"/>
                <w:position w:val="-2"/>
              </w:rPr>
              <w:t>135</w:t>
            </w:r>
          </w:p>
        </w:tc>
        <w:tc>
          <w:tcPr>
            <w:tcW w:w="2003" w:type="dxa"/>
            <w:gridSpan w:val="2"/>
            <w:vAlign w:val="top"/>
          </w:tcPr>
          <w:p w14:paraId="08C27F79">
            <w:pPr>
              <w:pStyle w:val="6"/>
              <w:spacing w:before="181" w:line="168" w:lineRule="exact"/>
              <w:ind w:left="699"/>
            </w:pPr>
            <w:r>
              <w:rPr>
                <w:spacing w:val="-4"/>
                <w:position w:val="-2"/>
              </w:rPr>
              <w:t>137.92</w:t>
            </w:r>
          </w:p>
        </w:tc>
      </w:tr>
      <w:tr w14:paraId="443F2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41" w:type="dxa"/>
            <w:vAlign w:val="top"/>
          </w:tcPr>
          <w:p w14:paraId="287DA215">
            <w:pPr>
              <w:pStyle w:val="6"/>
              <w:spacing w:before="122" w:line="201" w:lineRule="auto"/>
              <w:ind w:left="394"/>
            </w:pPr>
            <w:r>
              <w:rPr>
                <w:spacing w:val="2"/>
              </w:rPr>
              <w:t>2、出国经费</w:t>
            </w:r>
          </w:p>
        </w:tc>
        <w:tc>
          <w:tcPr>
            <w:tcW w:w="2028" w:type="dxa"/>
            <w:gridSpan w:val="2"/>
            <w:vAlign w:val="top"/>
          </w:tcPr>
          <w:p w14:paraId="27450FBA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36CA8DB6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vAlign w:val="top"/>
          </w:tcPr>
          <w:p w14:paraId="59B5AE48">
            <w:pPr>
              <w:rPr>
                <w:rFonts w:ascii="Arial"/>
                <w:sz w:val="21"/>
              </w:rPr>
            </w:pPr>
          </w:p>
        </w:tc>
      </w:tr>
      <w:tr w14:paraId="11A31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Align w:val="top"/>
          </w:tcPr>
          <w:p w14:paraId="5D628C92">
            <w:pPr>
              <w:pStyle w:val="6"/>
              <w:spacing w:before="111" w:line="219" w:lineRule="auto"/>
              <w:ind w:left="404"/>
            </w:pPr>
            <w:r>
              <w:rPr>
                <w:spacing w:val="1"/>
              </w:rPr>
              <w:t>3、公务接待</w:t>
            </w:r>
          </w:p>
        </w:tc>
        <w:tc>
          <w:tcPr>
            <w:tcW w:w="2028" w:type="dxa"/>
            <w:gridSpan w:val="2"/>
            <w:vAlign w:val="top"/>
          </w:tcPr>
          <w:p w14:paraId="62FF43FD">
            <w:pPr>
              <w:pStyle w:val="6"/>
              <w:spacing w:before="202" w:line="148" w:lineRule="exact"/>
              <w:ind w:left="804"/>
            </w:pPr>
            <w:r>
              <w:rPr>
                <w:spacing w:val="-2"/>
                <w:position w:val="-3"/>
              </w:rPr>
              <w:t>0.58</w:t>
            </w:r>
          </w:p>
        </w:tc>
        <w:tc>
          <w:tcPr>
            <w:tcW w:w="2207" w:type="dxa"/>
            <w:gridSpan w:val="2"/>
            <w:vAlign w:val="top"/>
          </w:tcPr>
          <w:p w14:paraId="31DB1CB1">
            <w:pPr>
              <w:pStyle w:val="6"/>
              <w:spacing w:before="204" w:line="146" w:lineRule="exact"/>
              <w:ind w:left="1045"/>
            </w:pPr>
            <w:r>
              <w:rPr>
                <w:position w:val="-3"/>
              </w:rPr>
              <w:t>5</w:t>
            </w:r>
          </w:p>
        </w:tc>
        <w:tc>
          <w:tcPr>
            <w:tcW w:w="2003" w:type="dxa"/>
            <w:gridSpan w:val="2"/>
            <w:vAlign w:val="top"/>
          </w:tcPr>
          <w:p w14:paraId="18226559">
            <w:pPr>
              <w:pStyle w:val="6"/>
              <w:spacing w:before="202" w:line="148" w:lineRule="exact"/>
              <w:ind w:left="798"/>
            </w:pPr>
            <w:r>
              <w:rPr>
                <w:spacing w:val="-2"/>
                <w:position w:val="-3"/>
              </w:rPr>
              <w:t>0.56</w:t>
            </w:r>
          </w:p>
        </w:tc>
      </w:tr>
      <w:tr w14:paraId="46BA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41" w:type="dxa"/>
            <w:vAlign w:val="top"/>
          </w:tcPr>
          <w:p w14:paraId="25E895FF">
            <w:pPr>
              <w:pStyle w:val="6"/>
              <w:spacing w:before="142" w:line="201" w:lineRule="auto"/>
              <w:ind w:left="114"/>
            </w:pPr>
            <w:r>
              <w:rPr>
                <w:spacing w:val="-1"/>
              </w:rPr>
              <w:t>项目支出：</w:t>
            </w:r>
          </w:p>
        </w:tc>
        <w:tc>
          <w:tcPr>
            <w:tcW w:w="2028" w:type="dxa"/>
            <w:gridSpan w:val="2"/>
            <w:vAlign w:val="top"/>
          </w:tcPr>
          <w:p w14:paraId="72C3D5B7">
            <w:pPr>
              <w:pStyle w:val="6"/>
              <w:spacing w:before="212" w:line="148" w:lineRule="exact"/>
              <w:ind w:left="703"/>
            </w:pPr>
            <w:r>
              <w:rPr>
                <w:spacing w:val="-2"/>
                <w:position w:val="-3"/>
              </w:rPr>
              <w:t>204.64</w:t>
            </w:r>
          </w:p>
        </w:tc>
        <w:tc>
          <w:tcPr>
            <w:tcW w:w="2207" w:type="dxa"/>
            <w:gridSpan w:val="2"/>
            <w:vAlign w:val="top"/>
          </w:tcPr>
          <w:p w14:paraId="0C475C51">
            <w:pPr>
              <w:pStyle w:val="6"/>
              <w:spacing w:before="212" w:line="148" w:lineRule="exact"/>
              <w:ind w:left="945"/>
            </w:pPr>
            <w:r>
              <w:rPr>
                <w:spacing w:val="-3"/>
                <w:position w:val="-3"/>
              </w:rPr>
              <w:t>389</w:t>
            </w:r>
          </w:p>
        </w:tc>
        <w:tc>
          <w:tcPr>
            <w:tcW w:w="2003" w:type="dxa"/>
            <w:gridSpan w:val="2"/>
            <w:vAlign w:val="top"/>
          </w:tcPr>
          <w:p w14:paraId="7503D0D6">
            <w:pPr>
              <w:pStyle w:val="6"/>
              <w:spacing w:before="192" w:line="167" w:lineRule="exact"/>
              <w:ind w:left="699"/>
            </w:pPr>
            <w:r>
              <w:rPr>
                <w:spacing w:val="-2"/>
                <w:position w:val="-2"/>
              </w:rPr>
              <w:t>296.03</w:t>
            </w:r>
          </w:p>
        </w:tc>
      </w:tr>
      <w:tr w14:paraId="789D8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Align w:val="top"/>
          </w:tcPr>
          <w:p w14:paraId="16F751D0">
            <w:pPr>
              <w:pStyle w:val="6"/>
              <w:spacing w:before="81" w:line="219" w:lineRule="auto"/>
              <w:ind w:left="504"/>
            </w:pPr>
            <w:r>
              <w:rPr>
                <w:spacing w:val="1"/>
              </w:rPr>
              <w:t>1、业务工作经费</w:t>
            </w:r>
          </w:p>
        </w:tc>
        <w:tc>
          <w:tcPr>
            <w:tcW w:w="2028" w:type="dxa"/>
            <w:gridSpan w:val="2"/>
            <w:vAlign w:val="top"/>
          </w:tcPr>
          <w:p w14:paraId="35D44291">
            <w:pPr>
              <w:pStyle w:val="6"/>
              <w:spacing w:before="182" w:line="167" w:lineRule="exact"/>
              <w:ind w:left="703"/>
            </w:pPr>
            <w:r>
              <w:rPr>
                <w:spacing w:val="-2"/>
                <w:position w:val="-2"/>
              </w:rPr>
              <w:t>204.64</w:t>
            </w:r>
          </w:p>
        </w:tc>
        <w:tc>
          <w:tcPr>
            <w:tcW w:w="2207" w:type="dxa"/>
            <w:gridSpan w:val="2"/>
            <w:vAlign w:val="top"/>
          </w:tcPr>
          <w:p w14:paraId="7C38D7F6">
            <w:pPr>
              <w:pStyle w:val="6"/>
              <w:spacing w:before="192" w:line="158" w:lineRule="exact"/>
              <w:ind w:left="945"/>
            </w:pPr>
            <w:r>
              <w:rPr>
                <w:spacing w:val="-3"/>
                <w:position w:val="-2"/>
              </w:rPr>
              <w:t>389</w:t>
            </w:r>
          </w:p>
        </w:tc>
        <w:tc>
          <w:tcPr>
            <w:tcW w:w="2003" w:type="dxa"/>
            <w:gridSpan w:val="2"/>
            <w:vAlign w:val="top"/>
          </w:tcPr>
          <w:p w14:paraId="6CC7BCFD">
            <w:pPr>
              <w:pStyle w:val="6"/>
              <w:spacing w:before="182" w:line="167" w:lineRule="exact"/>
              <w:ind w:left="699"/>
            </w:pPr>
            <w:r>
              <w:rPr>
                <w:spacing w:val="-2"/>
                <w:position w:val="-2"/>
              </w:rPr>
              <w:t>296.03</w:t>
            </w:r>
          </w:p>
        </w:tc>
      </w:tr>
      <w:tr w14:paraId="5D266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1A45E28D">
            <w:pPr>
              <w:pStyle w:val="6"/>
              <w:spacing w:before="111" w:line="219" w:lineRule="auto"/>
              <w:ind w:left="474"/>
            </w:pPr>
            <w:r>
              <w:rPr>
                <w:spacing w:val="1"/>
              </w:rPr>
              <w:t>2、运行维护经费</w:t>
            </w:r>
          </w:p>
        </w:tc>
        <w:tc>
          <w:tcPr>
            <w:tcW w:w="2028" w:type="dxa"/>
            <w:gridSpan w:val="2"/>
            <w:vAlign w:val="top"/>
          </w:tcPr>
          <w:p w14:paraId="5B0AAC01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51AB0469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vAlign w:val="top"/>
          </w:tcPr>
          <w:p w14:paraId="3957BC45">
            <w:pPr>
              <w:rPr>
                <w:rFonts w:ascii="Arial"/>
                <w:sz w:val="21"/>
              </w:rPr>
            </w:pPr>
          </w:p>
        </w:tc>
      </w:tr>
      <w:tr w14:paraId="2700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2937F59D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 w14:paraId="0AFA67EF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5DDBD328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vAlign w:val="top"/>
          </w:tcPr>
          <w:p w14:paraId="21FE87E5">
            <w:pPr>
              <w:rPr>
                <w:rFonts w:ascii="Arial"/>
                <w:sz w:val="21"/>
              </w:rPr>
            </w:pPr>
          </w:p>
        </w:tc>
      </w:tr>
      <w:tr w14:paraId="6E575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41" w:type="dxa"/>
            <w:vAlign w:val="top"/>
          </w:tcPr>
          <w:p w14:paraId="54BF6C3E">
            <w:pPr>
              <w:pStyle w:val="6"/>
              <w:spacing w:before="133" w:line="191" w:lineRule="auto"/>
              <w:ind w:left="94"/>
            </w:pPr>
            <w:r>
              <w:rPr>
                <w:spacing w:val="2"/>
              </w:rPr>
              <w:t>3、市级专项资金(一个专项一行)</w:t>
            </w:r>
          </w:p>
        </w:tc>
        <w:tc>
          <w:tcPr>
            <w:tcW w:w="2028" w:type="dxa"/>
            <w:gridSpan w:val="2"/>
            <w:vAlign w:val="top"/>
          </w:tcPr>
          <w:p w14:paraId="36A6BF3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1E07EE4C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vAlign w:val="top"/>
          </w:tcPr>
          <w:p w14:paraId="3F5E8921">
            <w:pPr>
              <w:rPr>
                <w:rFonts w:ascii="Arial"/>
                <w:sz w:val="21"/>
              </w:rPr>
            </w:pPr>
          </w:p>
        </w:tc>
      </w:tr>
      <w:tr w14:paraId="3788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41" w:type="dxa"/>
            <w:vAlign w:val="top"/>
          </w:tcPr>
          <w:p w14:paraId="1C2E2DD2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 w14:paraId="15720A70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1A67B601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vAlign w:val="top"/>
          </w:tcPr>
          <w:p w14:paraId="5EA5AC74">
            <w:pPr>
              <w:rPr>
                <w:rFonts w:ascii="Arial"/>
                <w:sz w:val="21"/>
              </w:rPr>
            </w:pPr>
          </w:p>
        </w:tc>
      </w:tr>
      <w:tr w14:paraId="476A3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2D742D6E">
            <w:pPr>
              <w:pStyle w:val="6"/>
              <w:spacing w:before="123" w:line="208" w:lineRule="auto"/>
              <w:ind w:left="114"/>
            </w:pPr>
            <w:r>
              <w:rPr>
                <w:spacing w:val="3"/>
              </w:rPr>
              <w:t>公用经费</w:t>
            </w:r>
          </w:p>
        </w:tc>
        <w:tc>
          <w:tcPr>
            <w:tcW w:w="2028" w:type="dxa"/>
            <w:gridSpan w:val="2"/>
            <w:vAlign w:val="top"/>
          </w:tcPr>
          <w:p w14:paraId="0AA03714">
            <w:pPr>
              <w:pStyle w:val="6"/>
              <w:spacing w:before="204" w:line="145" w:lineRule="exact"/>
              <w:ind w:left="703"/>
            </w:pPr>
            <w:r>
              <w:rPr>
                <w:spacing w:val="-2"/>
                <w:position w:val="-3"/>
              </w:rPr>
              <w:t>744.61</w:t>
            </w:r>
          </w:p>
        </w:tc>
        <w:tc>
          <w:tcPr>
            <w:tcW w:w="2207" w:type="dxa"/>
            <w:gridSpan w:val="2"/>
            <w:vAlign w:val="top"/>
          </w:tcPr>
          <w:p w14:paraId="215C460F">
            <w:pPr>
              <w:pStyle w:val="6"/>
              <w:spacing w:before="184" w:line="165" w:lineRule="exact"/>
              <w:ind w:left="795"/>
            </w:pPr>
            <w:r>
              <w:rPr>
                <w:spacing w:val="-2"/>
                <w:position w:val="-2"/>
              </w:rPr>
              <w:t>983.98</w:t>
            </w:r>
          </w:p>
        </w:tc>
        <w:tc>
          <w:tcPr>
            <w:tcW w:w="2003" w:type="dxa"/>
            <w:gridSpan w:val="2"/>
            <w:vAlign w:val="top"/>
          </w:tcPr>
          <w:p w14:paraId="38208D1A">
            <w:pPr>
              <w:pStyle w:val="6"/>
              <w:spacing w:before="194" w:line="155" w:lineRule="exact"/>
              <w:ind w:left="699"/>
            </w:pPr>
            <w:r>
              <w:rPr>
                <w:spacing w:val="-2"/>
                <w:position w:val="-2"/>
              </w:rPr>
              <w:t>683.43</w:t>
            </w:r>
          </w:p>
        </w:tc>
      </w:tr>
      <w:tr w14:paraId="051C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341" w:type="dxa"/>
            <w:vAlign w:val="top"/>
          </w:tcPr>
          <w:p w14:paraId="5383F61A">
            <w:pPr>
              <w:pStyle w:val="6"/>
              <w:spacing w:before="134" w:line="189" w:lineRule="auto"/>
              <w:ind w:left="514"/>
            </w:pPr>
            <w:r>
              <w:rPr>
                <w:spacing w:val="1"/>
              </w:rPr>
              <w:t>其中：办公经费</w:t>
            </w:r>
          </w:p>
        </w:tc>
        <w:tc>
          <w:tcPr>
            <w:tcW w:w="2028" w:type="dxa"/>
            <w:gridSpan w:val="2"/>
            <w:vAlign w:val="top"/>
          </w:tcPr>
          <w:p w14:paraId="21D8C78F">
            <w:pPr>
              <w:pStyle w:val="6"/>
              <w:spacing w:before="175" w:line="164" w:lineRule="exact"/>
              <w:ind w:left="703"/>
            </w:pPr>
            <w:r>
              <w:rPr>
                <w:spacing w:val="-2"/>
                <w:position w:val="-2"/>
              </w:rPr>
              <w:t>656.25</w:t>
            </w:r>
          </w:p>
        </w:tc>
        <w:tc>
          <w:tcPr>
            <w:tcW w:w="2207" w:type="dxa"/>
            <w:gridSpan w:val="2"/>
            <w:vAlign w:val="top"/>
          </w:tcPr>
          <w:p w14:paraId="1B99A010">
            <w:pPr>
              <w:pStyle w:val="6"/>
              <w:spacing w:before="185" w:line="154" w:lineRule="exact"/>
              <w:ind w:left="795"/>
            </w:pPr>
            <w:r>
              <w:rPr>
                <w:spacing w:val="-2"/>
                <w:position w:val="-2"/>
              </w:rPr>
              <w:t>862.34</w:t>
            </w:r>
          </w:p>
        </w:tc>
        <w:tc>
          <w:tcPr>
            <w:tcW w:w="2003" w:type="dxa"/>
            <w:gridSpan w:val="2"/>
            <w:vAlign w:val="top"/>
          </w:tcPr>
          <w:p w14:paraId="02E965E0">
            <w:pPr>
              <w:pStyle w:val="6"/>
              <w:spacing w:before="185" w:line="154" w:lineRule="exact"/>
              <w:ind w:left="699"/>
            </w:pPr>
            <w:r>
              <w:rPr>
                <w:spacing w:val="-2"/>
                <w:position w:val="-2"/>
              </w:rPr>
              <w:t>599.38</w:t>
            </w:r>
          </w:p>
        </w:tc>
      </w:tr>
      <w:tr w14:paraId="10ACF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Align w:val="top"/>
          </w:tcPr>
          <w:p w14:paraId="03991619">
            <w:pPr>
              <w:pStyle w:val="6"/>
              <w:spacing w:before="85" w:line="219" w:lineRule="auto"/>
              <w:ind w:left="1114"/>
            </w:pPr>
            <w:r>
              <w:rPr>
                <w:spacing w:val="1"/>
              </w:rPr>
              <w:t>水费、电费、差旅费</w:t>
            </w:r>
          </w:p>
        </w:tc>
        <w:tc>
          <w:tcPr>
            <w:tcW w:w="2028" w:type="dxa"/>
            <w:gridSpan w:val="2"/>
            <w:vAlign w:val="top"/>
          </w:tcPr>
          <w:p w14:paraId="2BF82739">
            <w:pPr>
              <w:pStyle w:val="6"/>
              <w:spacing w:before="186" w:line="163" w:lineRule="exact"/>
              <w:ind w:left="754"/>
            </w:pPr>
            <w:r>
              <w:rPr>
                <w:spacing w:val="-2"/>
                <w:position w:val="-2"/>
              </w:rPr>
              <w:t>59.68</w:t>
            </w:r>
          </w:p>
        </w:tc>
        <w:tc>
          <w:tcPr>
            <w:tcW w:w="2207" w:type="dxa"/>
            <w:gridSpan w:val="2"/>
            <w:vAlign w:val="top"/>
          </w:tcPr>
          <w:p w14:paraId="4E341DEE">
            <w:pPr>
              <w:pStyle w:val="6"/>
              <w:spacing w:before="186" w:line="163" w:lineRule="exact"/>
              <w:ind w:left="846"/>
            </w:pPr>
            <w:r>
              <w:rPr>
                <w:spacing w:val="-3"/>
                <w:position w:val="-2"/>
              </w:rPr>
              <w:t>76.05</w:t>
            </w:r>
          </w:p>
        </w:tc>
        <w:tc>
          <w:tcPr>
            <w:tcW w:w="2003" w:type="dxa"/>
            <w:gridSpan w:val="2"/>
            <w:vAlign w:val="top"/>
          </w:tcPr>
          <w:p w14:paraId="453B88AA">
            <w:pPr>
              <w:pStyle w:val="6"/>
              <w:spacing w:before="195" w:line="155" w:lineRule="exact"/>
              <w:ind w:left="748"/>
            </w:pPr>
            <w:r>
              <w:rPr>
                <w:spacing w:val="-2"/>
                <w:position w:val="-2"/>
              </w:rPr>
              <w:t>61.41</w:t>
            </w:r>
          </w:p>
        </w:tc>
      </w:tr>
      <w:tr w14:paraId="41BC5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Align w:val="top"/>
          </w:tcPr>
          <w:p w14:paraId="381DBACA">
            <w:pPr>
              <w:pStyle w:val="6"/>
              <w:spacing w:before="83" w:line="219" w:lineRule="auto"/>
              <w:ind w:left="1114"/>
            </w:pPr>
            <w:r>
              <w:rPr>
                <w:spacing w:val="-1"/>
              </w:rPr>
              <w:t>会议费、培训费</w:t>
            </w:r>
          </w:p>
        </w:tc>
        <w:tc>
          <w:tcPr>
            <w:tcW w:w="2028" w:type="dxa"/>
            <w:gridSpan w:val="2"/>
            <w:vAlign w:val="top"/>
          </w:tcPr>
          <w:p w14:paraId="11010E31">
            <w:pPr>
              <w:pStyle w:val="6"/>
              <w:spacing w:before="186" w:line="163" w:lineRule="exact"/>
              <w:ind w:left="754"/>
            </w:pPr>
            <w:r>
              <w:rPr>
                <w:spacing w:val="-2"/>
                <w:position w:val="-2"/>
              </w:rPr>
              <w:t>28.68</w:t>
            </w:r>
          </w:p>
        </w:tc>
        <w:tc>
          <w:tcPr>
            <w:tcW w:w="2207" w:type="dxa"/>
            <w:gridSpan w:val="2"/>
            <w:vAlign w:val="top"/>
          </w:tcPr>
          <w:p w14:paraId="79D2F477">
            <w:pPr>
              <w:pStyle w:val="6"/>
              <w:spacing w:before="186" w:line="163" w:lineRule="exact"/>
              <w:ind w:left="846"/>
            </w:pPr>
            <w:r>
              <w:rPr>
                <w:spacing w:val="-2"/>
                <w:position w:val="-2"/>
              </w:rPr>
              <w:t>45.59</w:t>
            </w:r>
          </w:p>
        </w:tc>
        <w:tc>
          <w:tcPr>
            <w:tcW w:w="2003" w:type="dxa"/>
            <w:gridSpan w:val="2"/>
            <w:vAlign w:val="top"/>
          </w:tcPr>
          <w:p w14:paraId="659F5049">
            <w:pPr>
              <w:pStyle w:val="6"/>
              <w:spacing w:before="186" w:line="163" w:lineRule="exact"/>
              <w:ind w:left="748"/>
            </w:pPr>
            <w:r>
              <w:rPr>
                <w:spacing w:val="-2"/>
                <w:position w:val="-2"/>
              </w:rPr>
              <w:t>22.64</w:t>
            </w:r>
          </w:p>
        </w:tc>
      </w:tr>
      <w:tr w14:paraId="7080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41" w:type="dxa"/>
            <w:vAlign w:val="top"/>
          </w:tcPr>
          <w:p w14:paraId="3CF06421">
            <w:pPr>
              <w:pStyle w:val="6"/>
              <w:spacing w:before="124" w:line="208" w:lineRule="auto"/>
              <w:ind w:left="124"/>
            </w:pPr>
            <w:r>
              <w:rPr>
                <w:spacing w:val="-1"/>
              </w:rPr>
              <w:t>政府采购金额</w:t>
            </w:r>
          </w:p>
        </w:tc>
        <w:tc>
          <w:tcPr>
            <w:tcW w:w="2028" w:type="dxa"/>
            <w:gridSpan w:val="2"/>
            <w:vAlign w:val="top"/>
          </w:tcPr>
          <w:p w14:paraId="27D1E547">
            <w:pPr>
              <w:pStyle w:val="6"/>
              <w:spacing w:before="205" w:line="145" w:lineRule="exact"/>
              <w:ind w:left="703"/>
            </w:pPr>
            <w:r>
              <w:rPr>
                <w:spacing w:val="-2"/>
                <w:position w:val="-3"/>
              </w:rPr>
              <w:t>319.21</w:t>
            </w:r>
          </w:p>
        </w:tc>
        <w:tc>
          <w:tcPr>
            <w:tcW w:w="2207" w:type="dxa"/>
            <w:gridSpan w:val="2"/>
            <w:vAlign w:val="top"/>
          </w:tcPr>
          <w:p w14:paraId="067C0341">
            <w:pPr>
              <w:pStyle w:val="6"/>
              <w:spacing w:before="205" w:line="145" w:lineRule="exact"/>
              <w:ind w:left="795"/>
            </w:pPr>
            <w:r>
              <w:rPr>
                <w:spacing w:val="-2"/>
                <w:position w:val="-3"/>
              </w:rPr>
              <w:t>713.79</w:t>
            </w:r>
          </w:p>
        </w:tc>
        <w:tc>
          <w:tcPr>
            <w:tcW w:w="2003" w:type="dxa"/>
            <w:gridSpan w:val="2"/>
            <w:vAlign w:val="top"/>
          </w:tcPr>
          <w:p w14:paraId="079C48CB">
            <w:pPr>
              <w:pStyle w:val="6"/>
              <w:spacing w:before="196" w:line="153" w:lineRule="exact"/>
              <w:ind w:left="699"/>
            </w:pPr>
            <w:r>
              <w:rPr>
                <w:spacing w:val="-2"/>
                <w:position w:val="-2"/>
              </w:rPr>
              <w:t>713.79</w:t>
            </w:r>
          </w:p>
        </w:tc>
      </w:tr>
      <w:tr w14:paraId="11977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41" w:type="dxa"/>
            <w:vAlign w:val="top"/>
          </w:tcPr>
          <w:p w14:paraId="116DBD92">
            <w:pPr>
              <w:pStyle w:val="6"/>
              <w:spacing w:before="84" w:line="219" w:lineRule="auto"/>
              <w:ind w:left="124"/>
            </w:pPr>
            <w:r>
              <w:rPr>
                <w:spacing w:val="1"/>
              </w:rPr>
              <w:t>部门基本支出预算调整</w:t>
            </w:r>
          </w:p>
        </w:tc>
        <w:tc>
          <w:tcPr>
            <w:tcW w:w="2028" w:type="dxa"/>
            <w:gridSpan w:val="2"/>
            <w:vAlign w:val="top"/>
          </w:tcPr>
          <w:p w14:paraId="4687B1E5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Align w:val="top"/>
          </w:tcPr>
          <w:p w14:paraId="4C32E5A0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vAlign w:val="top"/>
          </w:tcPr>
          <w:p w14:paraId="5E4BFF11">
            <w:pPr>
              <w:rPr>
                <w:rFonts w:ascii="Arial"/>
                <w:sz w:val="21"/>
              </w:rPr>
            </w:pPr>
          </w:p>
        </w:tc>
      </w:tr>
      <w:tr w14:paraId="488BD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341" w:type="dxa"/>
            <w:vMerge w:val="restart"/>
            <w:tcBorders>
              <w:bottom w:val="nil"/>
            </w:tcBorders>
            <w:vAlign w:val="top"/>
          </w:tcPr>
          <w:p w14:paraId="293B08CC">
            <w:pPr>
              <w:spacing w:line="437" w:lineRule="auto"/>
              <w:rPr>
                <w:rFonts w:ascii="Arial"/>
                <w:sz w:val="21"/>
              </w:rPr>
            </w:pPr>
          </w:p>
          <w:p w14:paraId="7D1A2E7F">
            <w:pPr>
              <w:pStyle w:val="6"/>
              <w:spacing w:before="65" w:line="310" w:lineRule="auto"/>
              <w:ind w:left="855" w:right="832" w:firstLine="19"/>
            </w:pPr>
            <w:r>
              <w:rPr>
                <w:spacing w:val="-1"/>
              </w:rPr>
              <w:t>楼堂馆所控制情况</w:t>
            </w:r>
            <w:r>
              <w:t xml:space="preserve"> </w:t>
            </w:r>
            <w:r>
              <w:rPr>
                <w:spacing w:val="3"/>
              </w:rPr>
              <w:t>(2023年完工项目)</w:t>
            </w:r>
          </w:p>
        </w:tc>
        <w:tc>
          <w:tcPr>
            <w:tcW w:w="1179" w:type="dxa"/>
            <w:vAlign w:val="top"/>
          </w:tcPr>
          <w:p w14:paraId="23934751">
            <w:pPr>
              <w:rPr>
                <w:rFonts w:ascii="Arial"/>
                <w:sz w:val="21"/>
              </w:rPr>
            </w:pPr>
          </w:p>
          <w:p w14:paraId="54529A8A">
            <w:pPr>
              <w:pStyle w:val="6"/>
              <w:spacing w:before="65" w:line="323" w:lineRule="auto"/>
              <w:ind w:left="333" w:right="191" w:hanging="149"/>
            </w:pPr>
            <w:r>
              <w:rPr>
                <w:spacing w:val="-2"/>
              </w:rPr>
              <w:t>批复规模</w:t>
            </w:r>
            <w:r>
              <w:t xml:space="preserve"> </w:t>
            </w:r>
            <w:r>
              <w:rPr>
                <w:spacing w:val="-9"/>
              </w:rPr>
              <w:t>(m²)</w:t>
            </w:r>
          </w:p>
        </w:tc>
        <w:tc>
          <w:tcPr>
            <w:tcW w:w="849" w:type="dxa"/>
            <w:vAlign w:val="top"/>
          </w:tcPr>
          <w:p w14:paraId="7A25AA47">
            <w:pPr>
              <w:spacing w:line="250" w:lineRule="auto"/>
              <w:rPr>
                <w:rFonts w:ascii="Arial"/>
                <w:sz w:val="21"/>
              </w:rPr>
            </w:pPr>
          </w:p>
          <w:p w14:paraId="4D549491">
            <w:pPr>
              <w:pStyle w:val="6"/>
              <w:spacing w:before="65" w:line="309" w:lineRule="auto"/>
              <w:ind w:left="64" w:right="30" w:firstLine="49"/>
            </w:pPr>
            <w:r>
              <w:rPr>
                <w:spacing w:val="2"/>
              </w:rPr>
              <w:t>实际规</w:t>
            </w:r>
            <w:r>
              <w:t xml:space="preserve">  </w:t>
            </w:r>
            <w:r>
              <w:rPr>
                <w:spacing w:val="28"/>
              </w:rPr>
              <w:t>模(m²)</w:t>
            </w:r>
          </w:p>
        </w:tc>
        <w:tc>
          <w:tcPr>
            <w:tcW w:w="1109" w:type="dxa"/>
            <w:vAlign w:val="top"/>
          </w:tcPr>
          <w:p w14:paraId="00DDD6B1">
            <w:pPr>
              <w:spacing w:line="248" w:lineRule="auto"/>
              <w:rPr>
                <w:rFonts w:ascii="Arial"/>
                <w:sz w:val="21"/>
              </w:rPr>
            </w:pPr>
          </w:p>
          <w:p w14:paraId="7B8B4372">
            <w:pPr>
              <w:pStyle w:val="6"/>
              <w:spacing w:before="65" w:line="310" w:lineRule="auto"/>
              <w:ind w:left="444" w:right="135" w:hanging="299"/>
            </w:pPr>
            <w:r>
              <w:rPr>
                <w:spacing w:val="4"/>
              </w:rPr>
              <w:t>规模控制</w:t>
            </w:r>
            <w:r>
              <w:t xml:space="preserve"> 率</w:t>
            </w:r>
          </w:p>
        </w:tc>
        <w:tc>
          <w:tcPr>
            <w:tcW w:w="1098" w:type="dxa"/>
            <w:vAlign w:val="top"/>
          </w:tcPr>
          <w:p w14:paraId="11CCA853">
            <w:pPr>
              <w:spacing w:line="259" w:lineRule="auto"/>
              <w:rPr>
                <w:rFonts w:ascii="Arial"/>
                <w:sz w:val="21"/>
              </w:rPr>
            </w:pPr>
          </w:p>
          <w:p w14:paraId="426F37F1">
            <w:pPr>
              <w:pStyle w:val="6"/>
              <w:spacing w:before="65" w:line="219" w:lineRule="auto"/>
              <w:ind w:left="146"/>
            </w:pPr>
            <w:r>
              <w:rPr>
                <w:spacing w:val="3"/>
              </w:rPr>
              <w:t>预算投资</w:t>
            </w:r>
          </w:p>
          <w:p w14:paraId="66760435">
            <w:pPr>
              <w:pStyle w:val="6"/>
              <w:spacing w:before="113" w:line="220" w:lineRule="auto"/>
              <w:ind w:left="246"/>
            </w:pPr>
            <w:r>
              <w:rPr>
                <w:spacing w:val="10"/>
              </w:rPr>
              <w:t>(万元)</w:t>
            </w:r>
          </w:p>
        </w:tc>
        <w:tc>
          <w:tcPr>
            <w:tcW w:w="1069" w:type="dxa"/>
            <w:vAlign w:val="top"/>
          </w:tcPr>
          <w:p w14:paraId="37B1B6C5">
            <w:pPr>
              <w:spacing w:line="260" w:lineRule="auto"/>
              <w:rPr>
                <w:rFonts w:ascii="Arial"/>
                <w:sz w:val="21"/>
              </w:rPr>
            </w:pPr>
          </w:p>
          <w:p w14:paraId="33024BAD">
            <w:pPr>
              <w:pStyle w:val="6"/>
              <w:spacing w:before="65" w:line="220" w:lineRule="auto"/>
              <w:ind w:left="129"/>
            </w:pPr>
            <w:r>
              <w:rPr>
                <w:spacing w:val="3"/>
              </w:rPr>
              <w:t>实际投资</w:t>
            </w:r>
          </w:p>
          <w:p w14:paraId="20F25F91">
            <w:pPr>
              <w:pStyle w:val="6"/>
              <w:spacing w:before="111" w:line="220" w:lineRule="auto"/>
              <w:ind w:left="228"/>
            </w:pPr>
            <w:r>
              <w:rPr>
                <w:spacing w:val="10"/>
              </w:rPr>
              <w:t>(万元)</w:t>
            </w:r>
          </w:p>
        </w:tc>
        <w:tc>
          <w:tcPr>
            <w:tcW w:w="934" w:type="dxa"/>
            <w:vAlign w:val="top"/>
          </w:tcPr>
          <w:p w14:paraId="72AAF554">
            <w:pPr>
              <w:pStyle w:val="6"/>
              <w:spacing w:before="136" w:line="219" w:lineRule="auto"/>
              <w:ind w:left="159"/>
            </w:pPr>
            <w:r>
              <w:rPr>
                <w:spacing w:val="-3"/>
              </w:rPr>
              <w:t>投资概</w:t>
            </w:r>
          </w:p>
          <w:p w14:paraId="4E6B53B4">
            <w:pPr>
              <w:pStyle w:val="6"/>
              <w:spacing w:before="112" w:line="219" w:lineRule="auto"/>
              <w:ind w:left="159"/>
            </w:pPr>
            <w:r>
              <w:rPr>
                <w:spacing w:val="5"/>
              </w:rPr>
              <w:t>算控制</w:t>
            </w:r>
          </w:p>
          <w:p w14:paraId="3E1E5B19">
            <w:pPr>
              <w:pStyle w:val="6"/>
              <w:spacing w:before="142" w:line="187" w:lineRule="auto"/>
              <w:ind w:left="359"/>
            </w:pPr>
            <w:r>
              <w:t>率</w:t>
            </w:r>
          </w:p>
        </w:tc>
      </w:tr>
      <w:tr w14:paraId="20998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41" w:type="dxa"/>
            <w:vMerge w:val="continue"/>
            <w:tcBorders>
              <w:top w:val="nil"/>
            </w:tcBorders>
            <w:vAlign w:val="top"/>
          </w:tcPr>
          <w:p w14:paraId="691167F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C480211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A846C7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15B87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35CA6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4A45412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49C25A13">
            <w:pPr>
              <w:rPr>
                <w:rFonts w:ascii="Arial"/>
                <w:sz w:val="21"/>
              </w:rPr>
            </w:pPr>
          </w:p>
        </w:tc>
      </w:tr>
      <w:tr w14:paraId="45516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41" w:type="dxa"/>
            <w:vAlign w:val="top"/>
          </w:tcPr>
          <w:p w14:paraId="3A995C5A">
            <w:pPr>
              <w:pStyle w:val="6"/>
              <w:spacing w:before="117" w:line="210" w:lineRule="auto"/>
              <w:ind w:left="865"/>
            </w:pPr>
            <w:r>
              <w:rPr>
                <w:spacing w:val="1"/>
              </w:rPr>
              <w:t>厉行节约保障措施</w:t>
            </w:r>
          </w:p>
        </w:tc>
        <w:tc>
          <w:tcPr>
            <w:tcW w:w="6238" w:type="dxa"/>
            <w:gridSpan w:val="6"/>
            <w:vAlign w:val="top"/>
          </w:tcPr>
          <w:p w14:paraId="0F0035CD">
            <w:pPr>
              <w:pStyle w:val="6"/>
              <w:spacing w:before="117" w:line="210" w:lineRule="auto"/>
              <w:ind w:left="363"/>
            </w:pPr>
            <w:r>
              <w:t>坚持过紧日子，严控三公经费，进一步加大一般性支出压减力度</w:t>
            </w:r>
          </w:p>
        </w:tc>
      </w:tr>
    </w:tbl>
    <w:p w14:paraId="5D8EA734">
      <w:pPr>
        <w:spacing w:before="132" w:line="321" w:lineRule="auto"/>
        <w:ind w:left="674" w:right="144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4"/>
          <w:sz w:val="22"/>
          <w:szCs w:val="22"/>
        </w:rPr>
        <w:t>说明：“项目支出”需要填报基本支出以外的所有项目</w:t>
      </w:r>
      <w:r>
        <w:rPr>
          <w:rFonts w:ascii="仿宋" w:hAnsi="仿宋" w:eastAsia="仿宋" w:cs="仿宋"/>
          <w:spacing w:val="-15"/>
          <w:sz w:val="22"/>
          <w:szCs w:val="22"/>
        </w:rPr>
        <w:t>支出情况，“公用经费”填报基本支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</w:rPr>
        <w:t>出中的一般商品和服务支出。</w:t>
      </w:r>
    </w:p>
    <w:p w14:paraId="185F542D">
      <w:pPr>
        <w:spacing w:line="36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150495</wp:posOffset>
            </wp:positionV>
            <wp:extent cx="1447800" cy="425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749" cy="42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6B46B">
      <w:pPr>
        <w:spacing w:before="72" w:line="221" w:lineRule="auto"/>
        <w:ind w:left="67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3"/>
          <w:sz w:val="22"/>
          <w:szCs w:val="22"/>
        </w:rPr>
        <w:t>填表人：张瑞填报日期：2024.06.19联系电话：8725530</w:t>
      </w:r>
      <w:r>
        <w:rPr>
          <w:rFonts w:ascii="仿宋" w:hAnsi="仿宋" w:eastAsia="仿宋" w:cs="仿宋"/>
          <w:spacing w:val="-14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3"/>
          <w:sz w:val="22"/>
          <w:szCs w:val="22"/>
        </w:rPr>
        <w:t>单位负责人签字：</w:t>
      </w:r>
    </w:p>
    <w:p w14:paraId="73D075D1">
      <w:pPr>
        <w:spacing w:line="221" w:lineRule="auto"/>
        <w:rPr>
          <w:rFonts w:ascii="仿宋" w:hAnsi="仿宋" w:eastAsia="仿宋" w:cs="仿宋"/>
          <w:sz w:val="22"/>
          <w:szCs w:val="22"/>
        </w:rPr>
        <w:sectPr>
          <w:pgSz w:w="11900" w:h="16840"/>
          <w:pgMar w:top="1431" w:right="450" w:bottom="0" w:left="1105" w:header="0" w:footer="0" w:gutter="0"/>
          <w:cols w:space="720" w:num="1"/>
        </w:sectPr>
      </w:pPr>
    </w:p>
    <w:p w14:paraId="3A7DCAB0">
      <w:pPr>
        <w:spacing w:before="65" w:line="224" w:lineRule="auto"/>
        <w:ind w:left="9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56E9C61A">
      <w:pPr>
        <w:spacing w:before="145" w:line="221" w:lineRule="auto"/>
        <w:ind w:left="230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5"/>
          <w:sz w:val="37"/>
          <w:szCs w:val="37"/>
        </w:rPr>
        <w:t>2023年度部门整体支出绩效自评表</w:t>
      </w:r>
    </w:p>
    <w:p w14:paraId="2D969BCF">
      <w:pPr>
        <w:spacing w:line="185" w:lineRule="exact"/>
      </w:pPr>
    </w:p>
    <w:tbl>
      <w:tblPr>
        <w:tblStyle w:val="5"/>
        <w:tblW w:w="9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418"/>
        <w:gridCol w:w="1159"/>
        <w:gridCol w:w="1249"/>
        <w:gridCol w:w="699"/>
        <w:gridCol w:w="859"/>
        <w:gridCol w:w="1424"/>
      </w:tblGrid>
      <w:tr w14:paraId="41453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74" w:type="dxa"/>
            <w:vAlign w:val="top"/>
          </w:tcPr>
          <w:p w14:paraId="29A10CFD">
            <w:pPr>
              <w:pStyle w:val="6"/>
              <w:spacing w:before="13" w:line="213" w:lineRule="auto"/>
              <w:ind w:left="124" w:right="128"/>
            </w:pPr>
            <w:r>
              <w:rPr>
                <w:spacing w:val="2"/>
              </w:rPr>
              <w:t>市级预算</w:t>
            </w:r>
            <w:r>
              <w:t xml:space="preserve"> </w:t>
            </w:r>
            <w:r>
              <w:rPr>
                <w:spacing w:val="2"/>
              </w:rPr>
              <w:t>部门名称</w:t>
            </w:r>
          </w:p>
        </w:tc>
        <w:tc>
          <w:tcPr>
            <w:tcW w:w="8906" w:type="dxa"/>
            <w:gridSpan w:val="8"/>
            <w:vAlign w:val="top"/>
          </w:tcPr>
          <w:p w14:paraId="4ACEDFC0">
            <w:pPr>
              <w:pStyle w:val="6"/>
              <w:spacing w:before="143" w:line="219" w:lineRule="auto"/>
              <w:ind w:left="3011"/>
            </w:pPr>
            <w:r>
              <w:rPr>
                <w:spacing w:val="-1"/>
              </w:rPr>
              <w:t>岳阳市交通运输综合行政执法支队</w:t>
            </w:r>
          </w:p>
        </w:tc>
      </w:tr>
      <w:tr w14:paraId="5DD63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40AACB82">
            <w:pPr>
              <w:spacing w:line="290" w:lineRule="auto"/>
              <w:rPr>
                <w:rFonts w:ascii="Arial"/>
                <w:sz w:val="21"/>
              </w:rPr>
            </w:pPr>
          </w:p>
          <w:p w14:paraId="20DEAA2B">
            <w:pPr>
              <w:spacing w:line="290" w:lineRule="auto"/>
              <w:rPr>
                <w:rFonts w:ascii="Arial"/>
                <w:sz w:val="21"/>
              </w:rPr>
            </w:pPr>
          </w:p>
          <w:p w14:paraId="5CE4DBE4">
            <w:pPr>
              <w:pStyle w:val="6"/>
              <w:spacing w:before="65" w:line="221" w:lineRule="auto"/>
              <w:ind w:left="225" w:right="195"/>
              <w:jc w:val="both"/>
            </w:pPr>
            <w:r>
              <w:rPr>
                <w:spacing w:val="-3"/>
              </w:rPr>
              <w:t>年度预</w:t>
            </w:r>
            <w:r>
              <w:t xml:space="preserve"> </w:t>
            </w:r>
            <w:r>
              <w:rPr>
                <w:spacing w:val="-4"/>
              </w:rPr>
              <w:t>算申请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098" w:type="dxa"/>
            <w:gridSpan w:val="2"/>
            <w:vAlign w:val="top"/>
          </w:tcPr>
          <w:p w14:paraId="2EDA355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ECD5476">
            <w:pPr>
              <w:pStyle w:val="6"/>
              <w:spacing w:before="128" w:line="219" w:lineRule="auto"/>
              <w:ind w:left="202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59" w:type="dxa"/>
            <w:vAlign w:val="top"/>
          </w:tcPr>
          <w:p w14:paraId="169E2AB2">
            <w:pPr>
              <w:pStyle w:val="6"/>
              <w:spacing w:before="7" w:line="204" w:lineRule="auto"/>
              <w:ind w:left="473" w:right="181" w:hanging="299"/>
            </w:pPr>
            <w:r>
              <w:rPr>
                <w:spacing w:val="-2"/>
              </w:rPr>
              <w:t>全年预算</w:t>
            </w:r>
            <w:r>
              <w:t xml:space="preserve"> 数</w:t>
            </w:r>
          </w:p>
        </w:tc>
        <w:tc>
          <w:tcPr>
            <w:tcW w:w="1249" w:type="dxa"/>
            <w:vAlign w:val="top"/>
          </w:tcPr>
          <w:p w14:paraId="5E56EEE0">
            <w:pPr>
              <w:pStyle w:val="6"/>
              <w:spacing w:before="128" w:line="219" w:lineRule="auto"/>
              <w:ind w:left="76"/>
            </w:pPr>
            <w:r>
              <w:rPr>
                <w:spacing w:val="-2"/>
              </w:rPr>
              <w:t>全年执行数</w:t>
            </w:r>
          </w:p>
        </w:tc>
        <w:tc>
          <w:tcPr>
            <w:tcW w:w="699" w:type="dxa"/>
            <w:vAlign w:val="top"/>
          </w:tcPr>
          <w:p w14:paraId="4B701D45">
            <w:pPr>
              <w:pStyle w:val="6"/>
              <w:spacing w:before="128" w:line="219" w:lineRule="auto"/>
              <w:ind w:left="146"/>
            </w:pPr>
            <w:r>
              <w:rPr>
                <w:spacing w:val="-3"/>
              </w:rPr>
              <w:t>分值</w:t>
            </w:r>
          </w:p>
        </w:tc>
        <w:tc>
          <w:tcPr>
            <w:tcW w:w="859" w:type="dxa"/>
            <w:vAlign w:val="top"/>
          </w:tcPr>
          <w:p w14:paraId="566BB33C">
            <w:pPr>
              <w:pStyle w:val="6"/>
              <w:spacing w:before="128" w:line="219" w:lineRule="auto"/>
              <w:ind w:left="127"/>
            </w:pPr>
            <w:r>
              <w:rPr>
                <w:spacing w:val="-2"/>
              </w:rPr>
              <w:t>执行率</w:t>
            </w:r>
          </w:p>
        </w:tc>
        <w:tc>
          <w:tcPr>
            <w:tcW w:w="1424" w:type="dxa"/>
            <w:vAlign w:val="top"/>
          </w:tcPr>
          <w:p w14:paraId="0476BF3F">
            <w:pPr>
              <w:pStyle w:val="6"/>
              <w:spacing w:before="128" w:line="219" w:lineRule="auto"/>
              <w:ind w:left="509"/>
            </w:pPr>
            <w:r>
              <w:rPr>
                <w:spacing w:val="-3"/>
              </w:rPr>
              <w:t>得分</w:t>
            </w:r>
          </w:p>
        </w:tc>
      </w:tr>
      <w:tr w14:paraId="2E019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6D4314D"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 w14:paraId="1FB124C1">
            <w:pPr>
              <w:pStyle w:val="6"/>
              <w:spacing w:before="18" w:line="195" w:lineRule="auto"/>
              <w:ind w:left="46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18" w:type="dxa"/>
            <w:vAlign w:val="top"/>
          </w:tcPr>
          <w:p w14:paraId="2BB0BB92">
            <w:pPr>
              <w:pStyle w:val="6"/>
              <w:spacing w:before="69" w:line="161" w:lineRule="exact"/>
              <w:ind w:left="353"/>
            </w:pPr>
            <w:r>
              <w:rPr>
                <w:spacing w:val="-2"/>
                <w:position w:val="-2"/>
              </w:rPr>
              <w:t>8815.57</w:t>
            </w:r>
          </w:p>
        </w:tc>
        <w:tc>
          <w:tcPr>
            <w:tcW w:w="1159" w:type="dxa"/>
            <w:vAlign w:val="top"/>
          </w:tcPr>
          <w:p w14:paraId="7E2BDF3B">
            <w:pPr>
              <w:pStyle w:val="6"/>
              <w:spacing w:before="69" w:line="161" w:lineRule="exact"/>
              <w:ind w:left="174"/>
            </w:pPr>
            <w:r>
              <w:rPr>
                <w:spacing w:val="-3"/>
                <w:position w:val="-2"/>
              </w:rPr>
              <w:t>10018.42</w:t>
            </w:r>
          </w:p>
        </w:tc>
        <w:tc>
          <w:tcPr>
            <w:tcW w:w="1249" w:type="dxa"/>
            <w:vAlign w:val="top"/>
          </w:tcPr>
          <w:p w14:paraId="5A713206">
            <w:pPr>
              <w:pStyle w:val="6"/>
              <w:spacing w:before="70" w:line="160" w:lineRule="exact"/>
              <w:ind w:left="285"/>
            </w:pPr>
            <w:r>
              <w:rPr>
                <w:spacing w:val="-2"/>
                <w:position w:val="-2"/>
              </w:rPr>
              <w:t>9675.77</w:t>
            </w:r>
          </w:p>
        </w:tc>
        <w:tc>
          <w:tcPr>
            <w:tcW w:w="699" w:type="dxa"/>
            <w:vAlign w:val="top"/>
          </w:tcPr>
          <w:p w14:paraId="31894822">
            <w:pPr>
              <w:pStyle w:val="6"/>
              <w:spacing w:before="69" w:line="161" w:lineRule="exact"/>
              <w:ind w:left="24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859" w:type="dxa"/>
            <w:vAlign w:val="top"/>
          </w:tcPr>
          <w:p w14:paraId="385BD5DA">
            <w:pPr>
              <w:pStyle w:val="6"/>
              <w:spacing w:before="70" w:line="160" w:lineRule="exact"/>
              <w:ind w:left="127"/>
            </w:pPr>
            <w:r>
              <w:rPr>
                <w:spacing w:val="-1"/>
                <w:position w:val="-2"/>
              </w:rPr>
              <w:t>96.58%</w:t>
            </w:r>
          </w:p>
        </w:tc>
        <w:tc>
          <w:tcPr>
            <w:tcW w:w="1424" w:type="dxa"/>
            <w:vAlign w:val="top"/>
          </w:tcPr>
          <w:p w14:paraId="22A6A5BE">
            <w:pPr>
              <w:pStyle w:val="6"/>
              <w:spacing w:before="70" w:line="160" w:lineRule="exact"/>
              <w:ind w:left="509"/>
            </w:pPr>
            <w:r>
              <w:rPr>
                <w:spacing w:val="-2"/>
                <w:position w:val="-2"/>
              </w:rPr>
              <w:t>9.66</w:t>
            </w:r>
          </w:p>
        </w:tc>
      </w:tr>
      <w:tr w14:paraId="4901E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D0491F8"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gridSpan w:val="4"/>
            <w:vAlign w:val="top"/>
          </w:tcPr>
          <w:p w14:paraId="2BF7C5A9">
            <w:pPr>
              <w:pStyle w:val="6"/>
              <w:spacing w:before="18" w:line="195" w:lineRule="auto"/>
              <w:ind w:left="81"/>
            </w:pPr>
            <w:r>
              <w:rPr>
                <w:spacing w:val="-1"/>
              </w:rPr>
              <w:t>按收入性质分：</w:t>
            </w:r>
          </w:p>
        </w:tc>
        <w:tc>
          <w:tcPr>
            <w:tcW w:w="4231" w:type="dxa"/>
            <w:gridSpan w:val="4"/>
            <w:vAlign w:val="top"/>
          </w:tcPr>
          <w:p w14:paraId="1978E2D5">
            <w:pPr>
              <w:pStyle w:val="6"/>
              <w:spacing w:before="18" w:line="195" w:lineRule="auto"/>
              <w:ind w:left="126"/>
            </w:pPr>
            <w:r>
              <w:rPr>
                <w:spacing w:val="-1"/>
              </w:rPr>
              <w:t>按支出性质分：</w:t>
            </w:r>
          </w:p>
        </w:tc>
      </w:tr>
      <w:tr w14:paraId="323B8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3C0B546"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gridSpan w:val="4"/>
            <w:vAlign w:val="top"/>
          </w:tcPr>
          <w:p w14:paraId="746BEBB3">
            <w:pPr>
              <w:pStyle w:val="6"/>
              <w:spacing w:before="18" w:line="195" w:lineRule="auto"/>
              <w:ind w:left="291"/>
            </w:pPr>
            <w:r>
              <w:rPr>
                <w:spacing w:val="-1"/>
              </w:rPr>
              <w:t>其中：一般公共预算：9975.29</w:t>
            </w:r>
          </w:p>
        </w:tc>
        <w:tc>
          <w:tcPr>
            <w:tcW w:w="4231" w:type="dxa"/>
            <w:gridSpan w:val="4"/>
            <w:vAlign w:val="top"/>
          </w:tcPr>
          <w:p w14:paraId="3809CBA0">
            <w:pPr>
              <w:pStyle w:val="6"/>
              <w:spacing w:before="18" w:line="195" w:lineRule="auto"/>
              <w:ind w:left="116"/>
            </w:pPr>
            <w:r>
              <w:t>其中：基本支出：8370.27</w:t>
            </w:r>
          </w:p>
        </w:tc>
      </w:tr>
      <w:tr w14:paraId="71A24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A95DF58"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gridSpan w:val="4"/>
            <w:vAlign w:val="top"/>
          </w:tcPr>
          <w:p w14:paraId="57E7BCA1">
            <w:pPr>
              <w:pStyle w:val="6"/>
              <w:spacing w:before="18" w:line="195" w:lineRule="auto"/>
              <w:ind w:left="911"/>
            </w:pPr>
            <w:r>
              <w:t>政府性基金拨款：</w:t>
            </w:r>
          </w:p>
        </w:tc>
        <w:tc>
          <w:tcPr>
            <w:tcW w:w="4231" w:type="dxa"/>
            <w:gridSpan w:val="4"/>
            <w:vAlign w:val="top"/>
          </w:tcPr>
          <w:p w14:paraId="322734F8">
            <w:pPr>
              <w:pStyle w:val="6"/>
              <w:spacing w:before="19" w:line="194" w:lineRule="auto"/>
              <w:ind w:left="706"/>
            </w:pPr>
            <w:r>
              <w:t>项目支出：1305.49</w:t>
            </w:r>
          </w:p>
        </w:tc>
      </w:tr>
      <w:tr w14:paraId="06B08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F58216D"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gridSpan w:val="4"/>
            <w:vAlign w:val="top"/>
          </w:tcPr>
          <w:p w14:paraId="12E5CA46">
            <w:pPr>
              <w:pStyle w:val="6"/>
              <w:spacing w:before="18" w:line="195" w:lineRule="auto"/>
              <w:ind w:left="101"/>
            </w:pPr>
            <w:r>
              <w:rPr>
                <w:spacing w:val="-1"/>
              </w:rPr>
              <w:t>纳入专户管理的非税收入拨款：</w:t>
            </w:r>
          </w:p>
        </w:tc>
        <w:tc>
          <w:tcPr>
            <w:tcW w:w="4231" w:type="dxa"/>
            <w:gridSpan w:val="4"/>
            <w:vAlign w:val="top"/>
          </w:tcPr>
          <w:p w14:paraId="770D7D1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106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A646C48"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gridSpan w:val="4"/>
            <w:vAlign w:val="top"/>
          </w:tcPr>
          <w:p w14:paraId="5FD9F7C6">
            <w:pPr>
              <w:pStyle w:val="6"/>
              <w:spacing w:before="19" w:line="194" w:lineRule="auto"/>
              <w:ind w:left="1581"/>
            </w:pPr>
            <w:r>
              <w:rPr>
                <w:spacing w:val="2"/>
              </w:rPr>
              <w:t>其他资金：43.13</w:t>
            </w:r>
          </w:p>
        </w:tc>
        <w:tc>
          <w:tcPr>
            <w:tcW w:w="4231" w:type="dxa"/>
            <w:gridSpan w:val="4"/>
            <w:vAlign w:val="top"/>
          </w:tcPr>
          <w:p w14:paraId="41759FF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FAC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AD7E718">
            <w:pPr>
              <w:spacing w:line="255" w:lineRule="auto"/>
              <w:rPr>
                <w:rFonts w:ascii="Arial"/>
                <w:sz w:val="21"/>
              </w:rPr>
            </w:pPr>
          </w:p>
          <w:p w14:paraId="114533B9">
            <w:pPr>
              <w:spacing w:line="255" w:lineRule="auto"/>
              <w:rPr>
                <w:rFonts w:ascii="Arial"/>
                <w:sz w:val="21"/>
              </w:rPr>
            </w:pPr>
          </w:p>
          <w:p w14:paraId="7C0A336F">
            <w:pPr>
              <w:spacing w:line="255" w:lineRule="auto"/>
              <w:rPr>
                <w:rFonts w:ascii="Arial"/>
                <w:sz w:val="21"/>
              </w:rPr>
            </w:pPr>
          </w:p>
          <w:p w14:paraId="5D584913">
            <w:pPr>
              <w:spacing w:line="256" w:lineRule="auto"/>
              <w:rPr>
                <w:rFonts w:ascii="Arial"/>
                <w:sz w:val="21"/>
              </w:rPr>
            </w:pPr>
          </w:p>
          <w:p w14:paraId="43A469A0">
            <w:pPr>
              <w:spacing w:line="256" w:lineRule="auto"/>
              <w:rPr>
                <w:rFonts w:ascii="Arial"/>
                <w:sz w:val="21"/>
              </w:rPr>
            </w:pPr>
          </w:p>
          <w:p w14:paraId="47F91CD1">
            <w:pPr>
              <w:spacing w:line="256" w:lineRule="auto"/>
              <w:rPr>
                <w:rFonts w:ascii="Arial"/>
                <w:sz w:val="21"/>
              </w:rPr>
            </w:pPr>
          </w:p>
          <w:p w14:paraId="139A6592">
            <w:pPr>
              <w:spacing w:line="256" w:lineRule="auto"/>
              <w:rPr>
                <w:rFonts w:ascii="Arial"/>
                <w:sz w:val="21"/>
              </w:rPr>
            </w:pPr>
          </w:p>
          <w:p w14:paraId="5B52A467">
            <w:pPr>
              <w:spacing w:line="256" w:lineRule="auto"/>
              <w:rPr>
                <w:rFonts w:ascii="Arial"/>
                <w:sz w:val="21"/>
              </w:rPr>
            </w:pPr>
          </w:p>
          <w:p w14:paraId="74C0B495">
            <w:pPr>
              <w:spacing w:line="256" w:lineRule="auto"/>
              <w:rPr>
                <w:rFonts w:ascii="Arial"/>
                <w:sz w:val="21"/>
              </w:rPr>
            </w:pPr>
          </w:p>
          <w:p w14:paraId="6F8E743A">
            <w:pPr>
              <w:spacing w:line="256" w:lineRule="auto"/>
              <w:rPr>
                <w:rFonts w:ascii="Arial"/>
                <w:sz w:val="21"/>
              </w:rPr>
            </w:pPr>
          </w:p>
          <w:p w14:paraId="741260BB">
            <w:pPr>
              <w:pStyle w:val="6"/>
              <w:spacing w:before="65" w:line="217" w:lineRule="auto"/>
              <w:ind w:left="344" w:right="147" w:hanging="22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675" w:type="dxa"/>
            <w:gridSpan w:val="4"/>
            <w:vAlign w:val="top"/>
          </w:tcPr>
          <w:p w14:paraId="7E00E011">
            <w:pPr>
              <w:pStyle w:val="6"/>
              <w:spacing w:before="19" w:line="194" w:lineRule="auto"/>
              <w:ind w:left="1930"/>
            </w:pPr>
            <w:r>
              <w:rPr>
                <w:spacing w:val="-2"/>
              </w:rPr>
              <w:t>预期目标</w:t>
            </w:r>
          </w:p>
        </w:tc>
        <w:tc>
          <w:tcPr>
            <w:tcW w:w="4231" w:type="dxa"/>
            <w:gridSpan w:val="4"/>
            <w:vAlign w:val="top"/>
          </w:tcPr>
          <w:p w14:paraId="3A70D39D">
            <w:pPr>
              <w:pStyle w:val="6"/>
              <w:spacing w:before="18" w:line="195" w:lineRule="auto"/>
              <w:ind w:left="1556"/>
            </w:pPr>
            <w:r>
              <w:rPr>
                <w:spacing w:val="1"/>
              </w:rPr>
              <w:t>实际完成情况</w:t>
            </w:r>
          </w:p>
        </w:tc>
      </w:tr>
      <w:tr w14:paraId="3222F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6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46BF6C86">
            <w:pPr>
              <w:rPr>
                <w:rFonts w:ascii="Arial"/>
                <w:sz w:val="21"/>
              </w:rPr>
            </w:pPr>
          </w:p>
        </w:tc>
        <w:tc>
          <w:tcPr>
            <w:tcW w:w="4675" w:type="dxa"/>
            <w:gridSpan w:val="4"/>
            <w:vAlign w:val="top"/>
          </w:tcPr>
          <w:p w14:paraId="556CAEF2">
            <w:pPr>
              <w:pStyle w:val="6"/>
              <w:spacing w:before="17" w:line="219" w:lineRule="auto"/>
              <w:ind w:left="91" w:right="126" w:firstLine="89"/>
            </w:pPr>
            <w:r>
              <w:t>1、持续强化公路超限治理，固定超限检测站24小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 xml:space="preserve">时值班值守，协同公安交警部门开展夜间联合执法 </w:t>
            </w:r>
            <w:r>
              <w:rPr>
                <w:spacing w:val="1"/>
              </w:rPr>
              <w:t>行动，严厉打击短途超限运输、货车联盟以及各类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逃避、抗拒执法检查的违法行为。</w:t>
            </w:r>
          </w:p>
          <w:p w14:paraId="02C381BD">
            <w:pPr>
              <w:pStyle w:val="6"/>
              <w:spacing w:before="3" w:line="219" w:lineRule="auto"/>
              <w:ind w:left="110" w:right="33" w:hanging="29"/>
            </w:pPr>
            <w:r>
              <w:rPr>
                <w:spacing w:val="-1"/>
              </w:rPr>
              <w:t>2、持续强化路域环境管理，做好“路政宣传月”活</w:t>
            </w:r>
            <w:r>
              <w:rPr>
                <w:spacing w:val="11"/>
              </w:rPr>
              <w:t xml:space="preserve"> </w:t>
            </w:r>
            <w:r>
              <w:t>动，维护公路路产路权，开展“三保三大”专项行</w:t>
            </w:r>
            <w:r>
              <w:rPr>
                <w:spacing w:val="5"/>
              </w:rPr>
              <w:t xml:space="preserve">  动，突出整治顽瘴痼疾，保障公路“畅、安、舒、</w:t>
            </w:r>
            <w:r>
              <w:rPr>
                <w:spacing w:val="9"/>
              </w:rPr>
              <w:t xml:space="preserve"> </w:t>
            </w:r>
            <w:r>
              <w:t>美”。</w:t>
            </w:r>
          </w:p>
          <w:p w14:paraId="5AADF255">
            <w:pPr>
              <w:pStyle w:val="6"/>
              <w:spacing w:line="219" w:lineRule="auto"/>
              <w:ind w:left="81"/>
            </w:pPr>
            <w:r>
              <w:t>3、持续强化水上综合执法，维护水上交通安</w:t>
            </w:r>
            <w:r>
              <w:rPr>
                <w:spacing w:val="-1"/>
              </w:rPr>
              <w:t>全，守</w:t>
            </w:r>
            <w:r>
              <w:t xml:space="preserve">  </w:t>
            </w:r>
            <w:r>
              <w:rPr>
                <w:spacing w:val="4"/>
              </w:rPr>
              <w:t>护“一江碧水”,对在行船舶开展尾气检测、油品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检测，维护所辖水域交通秩序，规范水上运输市场，</w:t>
            </w:r>
            <w:r>
              <w:rPr>
                <w:spacing w:val="5"/>
              </w:rPr>
              <w:t xml:space="preserve"> </w:t>
            </w:r>
            <w:r>
              <w:t>确保本年度水上交通安全形势基本稳定。</w:t>
            </w:r>
          </w:p>
          <w:p w14:paraId="36942629">
            <w:pPr>
              <w:pStyle w:val="6"/>
              <w:spacing w:before="2" w:line="224" w:lineRule="auto"/>
              <w:ind w:left="120" w:right="83" w:hanging="39"/>
            </w:pPr>
            <w:r>
              <w:rPr>
                <w:spacing w:val="-1"/>
              </w:rPr>
              <w:t>4、持续强化交通工程建设执法，促进在建公路水路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工程建设质量水平稳步提升，工程安全形势平稳，</w:t>
            </w:r>
            <w:r>
              <w:rPr>
                <w:spacing w:val="15"/>
              </w:rPr>
              <w:t xml:space="preserve"> </w:t>
            </w:r>
            <w:r>
              <w:t>保证工程质量，杜绝重大安全事故发生。</w:t>
            </w:r>
          </w:p>
          <w:p w14:paraId="30C07CBD">
            <w:pPr>
              <w:pStyle w:val="6"/>
              <w:spacing w:before="3" w:line="223" w:lineRule="auto"/>
              <w:ind w:left="120" w:right="74" w:hanging="39"/>
            </w:pPr>
            <w:r>
              <w:t>5、持续强化道路运输执法，保持“打非治违”高压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态势和“常态化”,密切与市巡特警支队、省高警</w:t>
            </w:r>
            <w:r>
              <w:rPr>
                <w:spacing w:val="3"/>
              </w:rPr>
              <w:t xml:space="preserve">  </w:t>
            </w:r>
            <w:r>
              <w:t>岳阳支队、火车站地区综合执法支队等部门联勤联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动，确保道路运输市场安全平稳。</w:t>
            </w:r>
          </w:p>
          <w:p w14:paraId="607B35AF">
            <w:pPr>
              <w:pStyle w:val="6"/>
              <w:spacing w:before="3" w:line="211" w:lineRule="auto"/>
              <w:ind w:left="110" w:right="93" w:hanging="29"/>
            </w:pPr>
            <w:r>
              <w:rPr>
                <w:spacing w:val="-1"/>
              </w:rPr>
              <w:t>6、按规定配置管理执法制式服装和标志，提高执法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队伍形象加强我市交通运输综合行政执法人员依法</w:t>
            </w:r>
            <w:r>
              <w:rPr>
                <w:spacing w:val="3"/>
              </w:rPr>
              <w:t xml:space="preserve"> </w:t>
            </w:r>
            <w:r>
              <w:t>行政，文明执法，进一步提升交通运输综合行政执</w:t>
            </w:r>
            <w:r>
              <w:rPr>
                <w:spacing w:val="7"/>
              </w:rPr>
              <w:t xml:space="preserve"> </w:t>
            </w:r>
            <w:r>
              <w:t>法队伍形象。</w:t>
            </w:r>
          </w:p>
        </w:tc>
        <w:tc>
          <w:tcPr>
            <w:tcW w:w="4231" w:type="dxa"/>
            <w:gridSpan w:val="4"/>
            <w:vAlign w:val="top"/>
          </w:tcPr>
          <w:p w14:paraId="26DB3340">
            <w:pPr>
              <w:spacing w:line="250" w:lineRule="auto"/>
              <w:rPr>
                <w:rFonts w:ascii="Arial"/>
                <w:sz w:val="21"/>
              </w:rPr>
            </w:pPr>
          </w:p>
          <w:p w14:paraId="6BDDB23B">
            <w:pPr>
              <w:spacing w:line="250" w:lineRule="auto"/>
              <w:rPr>
                <w:rFonts w:ascii="Arial"/>
                <w:sz w:val="21"/>
              </w:rPr>
            </w:pPr>
          </w:p>
          <w:p w14:paraId="0C2E962C">
            <w:pPr>
              <w:spacing w:line="250" w:lineRule="auto"/>
              <w:rPr>
                <w:rFonts w:ascii="Arial"/>
                <w:sz w:val="21"/>
              </w:rPr>
            </w:pPr>
          </w:p>
          <w:p w14:paraId="5E7CA6C4">
            <w:pPr>
              <w:spacing w:line="250" w:lineRule="auto"/>
              <w:rPr>
                <w:rFonts w:ascii="Arial"/>
                <w:sz w:val="21"/>
              </w:rPr>
            </w:pPr>
          </w:p>
          <w:p w14:paraId="1F308B63">
            <w:pPr>
              <w:spacing w:line="251" w:lineRule="auto"/>
              <w:rPr>
                <w:rFonts w:ascii="Arial"/>
                <w:sz w:val="21"/>
              </w:rPr>
            </w:pPr>
          </w:p>
          <w:p w14:paraId="4CD8F525">
            <w:pPr>
              <w:spacing w:line="251" w:lineRule="auto"/>
              <w:rPr>
                <w:rFonts w:ascii="Arial"/>
                <w:sz w:val="21"/>
              </w:rPr>
            </w:pPr>
          </w:p>
          <w:p w14:paraId="314001E3">
            <w:pPr>
              <w:spacing w:line="251" w:lineRule="auto"/>
              <w:rPr>
                <w:rFonts w:ascii="Arial"/>
                <w:sz w:val="21"/>
              </w:rPr>
            </w:pPr>
          </w:p>
          <w:p w14:paraId="4E9BE0F8">
            <w:pPr>
              <w:pStyle w:val="6"/>
              <w:spacing w:before="65" w:line="211" w:lineRule="auto"/>
              <w:ind w:left="106" w:right="84" w:firstLine="219"/>
            </w:pPr>
            <w:r>
              <w:t>2023年，支队在市委市政府及市局党组的坚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强领导下，以习近平新时代中国特色社会主义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思想为指导，深入学习贯彻党的二十大精神，</w:t>
            </w:r>
          </w:p>
          <w:p w14:paraId="5E31843C">
            <w:pPr>
              <w:pStyle w:val="6"/>
              <w:spacing w:before="25" w:line="219" w:lineRule="auto"/>
              <w:ind w:left="76" w:firstLine="48"/>
            </w:pPr>
            <w:r>
              <w:rPr>
                <w:spacing w:val="-5"/>
              </w:rPr>
              <w:t>以“规范执法年、制度回头看”为主线，坚持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“以人民为中心”的执法理念，严格依法行政；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坚持守正创新，不断提升执法效能，全面加强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队伍、制度、廉政建设，圆满完成了各项工作</w:t>
            </w:r>
            <w:r>
              <w:t xml:space="preserve">   </w:t>
            </w:r>
            <w:r>
              <w:rPr>
                <w:spacing w:val="-1"/>
              </w:rPr>
              <w:t>任务，取得了明显的成效。</w:t>
            </w:r>
          </w:p>
        </w:tc>
      </w:tr>
      <w:tr w14:paraId="26CC7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3C1B3514">
            <w:pPr>
              <w:spacing w:line="367" w:lineRule="auto"/>
              <w:rPr>
                <w:rFonts w:ascii="Arial"/>
                <w:sz w:val="21"/>
              </w:rPr>
            </w:pPr>
          </w:p>
          <w:p w14:paraId="18863178">
            <w:pPr>
              <w:pStyle w:val="6"/>
              <w:spacing w:before="67" w:line="202" w:lineRule="auto"/>
              <w:ind w:left="1595"/>
            </w:pPr>
            <w:r>
              <w:t>绩效指标</w:t>
            </w:r>
          </w:p>
        </w:tc>
        <w:tc>
          <w:tcPr>
            <w:tcW w:w="1069" w:type="dxa"/>
            <w:vAlign w:val="top"/>
          </w:tcPr>
          <w:p w14:paraId="5A6FDC56">
            <w:pPr>
              <w:pStyle w:val="6"/>
              <w:spacing w:before="143" w:line="220" w:lineRule="auto"/>
              <w:ind w:left="120"/>
            </w:pPr>
            <w:r>
              <w:rPr>
                <w:spacing w:val="-3"/>
              </w:rPr>
              <w:t>一级指标</w:t>
            </w:r>
          </w:p>
        </w:tc>
        <w:tc>
          <w:tcPr>
            <w:tcW w:w="1029" w:type="dxa"/>
            <w:vAlign w:val="top"/>
          </w:tcPr>
          <w:p w14:paraId="6345C102">
            <w:pPr>
              <w:pStyle w:val="6"/>
              <w:spacing w:before="143" w:line="220" w:lineRule="auto"/>
              <w:ind w:left="102"/>
            </w:pPr>
            <w:r>
              <w:rPr>
                <w:spacing w:val="-3"/>
              </w:rPr>
              <w:t>二级指标</w:t>
            </w:r>
          </w:p>
        </w:tc>
        <w:tc>
          <w:tcPr>
            <w:tcW w:w="1418" w:type="dxa"/>
            <w:vAlign w:val="top"/>
          </w:tcPr>
          <w:p w14:paraId="25155006">
            <w:pPr>
              <w:pStyle w:val="6"/>
              <w:spacing w:before="143" w:line="220" w:lineRule="auto"/>
              <w:ind w:left="303"/>
            </w:pPr>
            <w:r>
              <w:rPr>
                <w:spacing w:val="-2"/>
              </w:rPr>
              <w:t>三级指标</w:t>
            </w:r>
          </w:p>
        </w:tc>
        <w:tc>
          <w:tcPr>
            <w:tcW w:w="1159" w:type="dxa"/>
            <w:vAlign w:val="top"/>
          </w:tcPr>
          <w:p w14:paraId="748CC728">
            <w:pPr>
              <w:pStyle w:val="6"/>
              <w:spacing w:before="32" w:line="202" w:lineRule="auto"/>
              <w:ind w:left="125" w:right="182" w:firstLine="49"/>
            </w:pPr>
            <w:r>
              <w:rPr>
                <w:spacing w:val="-3"/>
              </w:rPr>
              <w:t>年度指标</w:t>
            </w:r>
            <w:r>
              <w:rPr>
                <w:spacing w:val="2"/>
              </w:rPr>
              <w:t xml:space="preserve"> </w:t>
            </w:r>
            <w:r>
              <w:t>值</w:t>
            </w:r>
          </w:p>
        </w:tc>
        <w:tc>
          <w:tcPr>
            <w:tcW w:w="1249" w:type="dxa"/>
            <w:vAlign w:val="top"/>
          </w:tcPr>
          <w:p w14:paraId="579B8C8E">
            <w:pPr>
              <w:pStyle w:val="6"/>
              <w:spacing w:before="143" w:line="219" w:lineRule="auto"/>
              <w:ind w:left="76"/>
            </w:pPr>
            <w:r>
              <w:rPr>
                <w:spacing w:val="1"/>
              </w:rPr>
              <w:t>实际完成值</w:t>
            </w:r>
          </w:p>
        </w:tc>
        <w:tc>
          <w:tcPr>
            <w:tcW w:w="699" w:type="dxa"/>
            <w:vAlign w:val="top"/>
          </w:tcPr>
          <w:p w14:paraId="5FEC5F79">
            <w:pPr>
              <w:pStyle w:val="6"/>
              <w:spacing w:before="143" w:line="219" w:lineRule="auto"/>
              <w:ind w:left="146"/>
            </w:pPr>
            <w:r>
              <w:rPr>
                <w:spacing w:val="-3"/>
              </w:rPr>
              <w:t>分值</w:t>
            </w:r>
          </w:p>
        </w:tc>
        <w:tc>
          <w:tcPr>
            <w:tcW w:w="859" w:type="dxa"/>
            <w:vAlign w:val="top"/>
          </w:tcPr>
          <w:p w14:paraId="6233F6C2">
            <w:pPr>
              <w:pStyle w:val="6"/>
              <w:spacing w:before="143" w:line="219" w:lineRule="auto"/>
              <w:ind w:left="228"/>
            </w:pPr>
            <w:r>
              <w:rPr>
                <w:spacing w:val="-3"/>
              </w:rPr>
              <w:t>得分</w:t>
            </w:r>
          </w:p>
        </w:tc>
        <w:tc>
          <w:tcPr>
            <w:tcW w:w="1424" w:type="dxa"/>
            <w:vAlign w:val="top"/>
          </w:tcPr>
          <w:p w14:paraId="20B6A64B">
            <w:pPr>
              <w:pStyle w:val="6"/>
              <w:spacing w:before="32" w:line="202" w:lineRule="auto"/>
              <w:ind w:left="108" w:right="112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 w14:paraId="172D3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104E4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07EA185">
            <w:pPr>
              <w:spacing w:line="258" w:lineRule="auto"/>
              <w:rPr>
                <w:rFonts w:ascii="Arial"/>
                <w:sz w:val="21"/>
              </w:rPr>
            </w:pPr>
          </w:p>
          <w:p w14:paraId="3EED3740">
            <w:pPr>
              <w:spacing w:line="258" w:lineRule="auto"/>
              <w:rPr>
                <w:rFonts w:ascii="Arial"/>
                <w:sz w:val="21"/>
              </w:rPr>
            </w:pPr>
          </w:p>
          <w:p w14:paraId="65B90BF7">
            <w:pPr>
              <w:spacing w:line="258" w:lineRule="auto"/>
              <w:rPr>
                <w:rFonts w:ascii="Arial"/>
                <w:sz w:val="21"/>
              </w:rPr>
            </w:pPr>
          </w:p>
          <w:p w14:paraId="29174EC9">
            <w:pPr>
              <w:spacing w:line="258" w:lineRule="auto"/>
              <w:rPr>
                <w:rFonts w:ascii="Arial"/>
                <w:sz w:val="21"/>
              </w:rPr>
            </w:pPr>
          </w:p>
          <w:p w14:paraId="208A99B3">
            <w:pPr>
              <w:spacing w:line="258" w:lineRule="auto"/>
              <w:rPr>
                <w:rFonts w:ascii="Arial"/>
                <w:sz w:val="21"/>
              </w:rPr>
            </w:pPr>
          </w:p>
          <w:p w14:paraId="08D68D22">
            <w:pPr>
              <w:spacing w:line="258" w:lineRule="auto"/>
              <w:rPr>
                <w:rFonts w:ascii="Arial"/>
                <w:sz w:val="21"/>
              </w:rPr>
            </w:pPr>
          </w:p>
          <w:p w14:paraId="13B3279A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7D5E8608">
            <w:pPr>
              <w:pStyle w:val="6"/>
              <w:spacing w:before="243" w:line="220" w:lineRule="auto"/>
              <w:ind w:left="220"/>
            </w:pPr>
            <w:r>
              <w:rPr>
                <w:spacing w:val="8"/>
              </w:rPr>
              <w:t>(50分)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568713FF">
            <w:pPr>
              <w:spacing w:line="342" w:lineRule="auto"/>
              <w:rPr>
                <w:rFonts w:ascii="Arial"/>
                <w:sz w:val="21"/>
              </w:rPr>
            </w:pPr>
          </w:p>
          <w:p w14:paraId="2E3216EF">
            <w:pPr>
              <w:spacing w:line="342" w:lineRule="auto"/>
              <w:rPr>
                <w:rFonts w:ascii="Arial"/>
                <w:sz w:val="21"/>
              </w:rPr>
            </w:pPr>
          </w:p>
          <w:p w14:paraId="6D684E2B">
            <w:pPr>
              <w:pStyle w:val="6"/>
              <w:spacing w:before="65" w:line="219" w:lineRule="auto"/>
              <w:ind w:left="102"/>
            </w:pPr>
            <w:r>
              <w:rPr>
                <w:spacing w:val="-2"/>
              </w:rPr>
              <w:t>数量指标</w:t>
            </w:r>
          </w:p>
        </w:tc>
        <w:tc>
          <w:tcPr>
            <w:tcW w:w="1418" w:type="dxa"/>
            <w:vAlign w:val="top"/>
          </w:tcPr>
          <w:p w14:paraId="4FECFBAB">
            <w:pPr>
              <w:pStyle w:val="6"/>
              <w:spacing w:before="32" w:line="208" w:lineRule="auto"/>
              <w:ind w:left="102" w:right="84"/>
              <w:jc w:val="both"/>
            </w:pPr>
            <w:r>
              <w:rPr>
                <w:spacing w:val="3"/>
              </w:rPr>
              <w:t>发现重大隐患</w:t>
            </w:r>
            <w:r>
              <w:rPr>
                <w:spacing w:val="1"/>
              </w:rPr>
              <w:t xml:space="preserve"> 督促整改、跟 </w:t>
            </w:r>
            <w:r>
              <w:rPr>
                <w:spacing w:val="-2"/>
              </w:rPr>
              <w:t>踪督办率</w:t>
            </w:r>
          </w:p>
        </w:tc>
        <w:tc>
          <w:tcPr>
            <w:tcW w:w="1159" w:type="dxa"/>
            <w:vAlign w:val="top"/>
          </w:tcPr>
          <w:p w14:paraId="4DA57ADB">
            <w:pPr>
              <w:spacing w:line="247" w:lineRule="auto"/>
              <w:rPr>
                <w:rFonts w:ascii="Arial"/>
                <w:sz w:val="21"/>
              </w:rPr>
            </w:pPr>
          </w:p>
          <w:p w14:paraId="2EBE8046">
            <w:pPr>
              <w:pStyle w:val="6"/>
              <w:spacing w:before="65" w:line="184" w:lineRule="auto"/>
              <w:ind w:left="375"/>
            </w:pPr>
            <w:r>
              <w:rPr>
                <w:spacing w:val="-5"/>
              </w:rPr>
              <w:t>100%</w:t>
            </w:r>
          </w:p>
        </w:tc>
        <w:tc>
          <w:tcPr>
            <w:tcW w:w="1249" w:type="dxa"/>
            <w:vAlign w:val="top"/>
          </w:tcPr>
          <w:p w14:paraId="6F083BD3">
            <w:pPr>
              <w:spacing w:line="247" w:lineRule="auto"/>
              <w:rPr>
                <w:rFonts w:ascii="Arial"/>
                <w:sz w:val="21"/>
              </w:rPr>
            </w:pPr>
          </w:p>
          <w:p w14:paraId="3EADCFD4">
            <w:pPr>
              <w:pStyle w:val="6"/>
              <w:spacing w:before="65" w:line="184" w:lineRule="auto"/>
              <w:ind w:left="76"/>
            </w:pPr>
            <w:r>
              <w:rPr>
                <w:spacing w:val="-5"/>
              </w:rPr>
              <w:t>100%</w:t>
            </w:r>
          </w:p>
        </w:tc>
        <w:tc>
          <w:tcPr>
            <w:tcW w:w="699" w:type="dxa"/>
            <w:vAlign w:val="top"/>
          </w:tcPr>
          <w:p w14:paraId="6B21F7F1">
            <w:pPr>
              <w:spacing w:line="249" w:lineRule="auto"/>
              <w:rPr>
                <w:rFonts w:ascii="Arial"/>
                <w:sz w:val="21"/>
              </w:rPr>
            </w:pPr>
          </w:p>
          <w:p w14:paraId="0F609FE5">
            <w:pPr>
              <w:pStyle w:val="6"/>
              <w:spacing w:before="65" w:line="182" w:lineRule="auto"/>
              <w:ind w:left="297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3297D902">
            <w:pPr>
              <w:spacing w:line="249" w:lineRule="auto"/>
              <w:rPr>
                <w:rFonts w:ascii="Arial"/>
                <w:sz w:val="21"/>
              </w:rPr>
            </w:pPr>
          </w:p>
          <w:p w14:paraId="4BAE46C2">
            <w:pPr>
              <w:pStyle w:val="6"/>
              <w:spacing w:before="65" w:line="182" w:lineRule="auto"/>
              <w:ind w:left="377"/>
            </w:pPr>
            <w:r>
              <w:t>5</w:t>
            </w:r>
          </w:p>
        </w:tc>
        <w:tc>
          <w:tcPr>
            <w:tcW w:w="1424" w:type="dxa"/>
            <w:vAlign w:val="top"/>
          </w:tcPr>
          <w:p w14:paraId="75E966F2">
            <w:pPr>
              <w:rPr>
                <w:rFonts w:ascii="Arial"/>
                <w:sz w:val="21"/>
              </w:rPr>
            </w:pPr>
          </w:p>
        </w:tc>
      </w:tr>
      <w:tr w14:paraId="560BF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7860E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FFC131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top"/>
          </w:tcPr>
          <w:p w14:paraId="375CC0A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EBABBDD">
            <w:pPr>
              <w:pStyle w:val="6"/>
              <w:spacing w:before="34" w:line="201" w:lineRule="auto"/>
              <w:ind w:left="102" w:right="91"/>
            </w:pPr>
            <w:r>
              <w:rPr>
                <w:spacing w:val="-2"/>
              </w:rPr>
              <w:t>全年开展各类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专项整治行动</w:t>
            </w:r>
          </w:p>
        </w:tc>
        <w:tc>
          <w:tcPr>
            <w:tcW w:w="1159" w:type="dxa"/>
            <w:vAlign w:val="top"/>
          </w:tcPr>
          <w:p w14:paraId="302F92FE">
            <w:pPr>
              <w:pStyle w:val="6"/>
              <w:spacing w:before="163"/>
              <w:ind w:left="425"/>
            </w:pPr>
            <w:r>
              <w:rPr>
                <w:spacing w:val="-3"/>
              </w:rPr>
              <w:t>&gt;=8</w:t>
            </w:r>
          </w:p>
        </w:tc>
        <w:tc>
          <w:tcPr>
            <w:tcW w:w="1249" w:type="dxa"/>
            <w:vAlign w:val="top"/>
          </w:tcPr>
          <w:p w14:paraId="77B1F36D">
            <w:pPr>
              <w:pStyle w:val="6"/>
              <w:spacing w:before="194" w:line="184" w:lineRule="auto"/>
              <w:ind w:left="76"/>
            </w:pPr>
            <w:r>
              <w:rPr>
                <w:spacing w:val="-6"/>
              </w:rPr>
              <w:t>16</w:t>
            </w:r>
          </w:p>
        </w:tc>
        <w:tc>
          <w:tcPr>
            <w:tcW w:w="699" w:type="dxa"/>
            <w:vAlign w:val="top"/>
          </w:tcPr>
          <w:p w14:paraId="0BA50B4B">
            <w:pPr>
              <w:pStyle w:val="6"/>
              <w:spacing w:before="196" w:line="182" w:lineRule="auto"/>
              <w:ind w:left="297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4BC6D570">
            <w:pPr>
              <w:pStyle w:val="6"/>
              <w:spacing w:before="196" w:line="182" w:lineRule="auto"/>
              <w:ind w:left="377"/>
            </w:pPr>
            <w:r>
              <w:t>5</w:t>
            </w:r>
          </w:p>
        </w:tc>
        <w:tc>
          <w:tcPr>
            <w:tcW w:w="1424" w:type="dxa"/>
            <w:vAlign w:val="top"/>
          </w:tcPr>
          <w:p w14:paraId="1F1CBF41">
            <w:pPr>
              <w:rPr>
                <w:rFonts w:ascii="Arial"/>
                <w:sz w:val="21"/>
              </w:rPr>
            </w:pPr>
          </w:p>
        </w:tc>
      </w:tr>
      <w:tr w14:paraId="19336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80AEB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7E8B2F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12CEEFB9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4C17223">
            <w:pPr>
              <w:pStyle w:val="6"/>
              <w:spacing w:before="24" w:line="205" w:lineRule="auto"/>
              <w:ind w:left="121" w:right="115" w:hanging="19"/>
            </w:pPr>
            <w:r>
              <w:rPr>
                <w:spacing w:val="-2"/>
              </w:rPr>
              <w:t>投诉回复处理</w:t>
            </w:r>
            <w:r>
              <w:t xml:space="preserve"> 率</w:t>
            </w:r>
          </w:p>
        </w:tc>
        <w:tc>
          <w:tcPr>
            <w:tcW w:w="1159" w:type="dxa"/>
            <w:vAlign w:val="top"/>
          </w:tcPr>
          <w:p w14:paraId="32280E60">
            <w:pPr>
              <w:pStyle w:val="6"/>
              <w:spacing w:before="164" w:line="237" w:lineRule="auto"/>
              <w:ind w:left="325"/>
            </w:pPr>
            <w:r>
              <w:rPr>
                <w:spacing w:val="-6"/>
              </w:rPr>
              <w:t>≥95%</w:t>
            </w:r>
          </w:p>
        </w:tc>
        <w:tc>
          <w:tcPr>
            <w:tcW w:w="1249" w:type="dxa"/>
            <w:vAlign w:val="top"/>
          </w:tcPr>
          <w:p w14:paraId="21145660">
            <w:pPr>
              <w:pStyle w:val="6"/>
              <w:spacing w:before="194" w:line="184" w:lineRule="auto"/>
              <w:ind w:left="76"/>
            </w:pPr>
            <w:r>
              <w:rPr>
                <w:spacing w:val="-5"/>
              </w:rPr>
              <w:t>100%</w:t>
            </w:r>
          </w:p>
        </w:tc>
        <w:tc>
          <w:tcPr>
            <w:tcW w:w="699" w:type="dxa"/>
            <w:vAlign w:val="top"/>
          </w:tcPr>
          <w:p w14:paraId="62FA1191">
            <w:pPr>
              <w:pStyle w:val="6"/>
              <w:spacing w:before="196" w:line="182" w:lineRule="auto"/>
              <w:ind w:left="297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56F9013B">
            <w:pPr>
              <w:pStyle w:val="6"/>
              <w:spacing w:before="196" w:line="182" w:lineRule="auto"/>
              <w:ind w:left="377"/>
            </w:pPr>
            <w:r>
              <w:t>5</w:t>
            </w:r>
          </w:p>
        </w:tc>
        <w:tc>
          <w:tcPr>
            <w:tcW w:w="1424" w:type="dxa"/>
            <w:vAlign w:val="top"/>
          </w:tcPr>
          <w:p w14:paraId="65686DF6">
            <w:pPr>
              <w:rPr>
                <w:rFonts w:ascii="Arial"/>
                <w:sz w:val="21"/>
              </w:rPr>
            </w:pPr>
          </w:p>
        </w:tc>
      </w:tr>
      <w:tr w14:paraId="238F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C1A12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E368D3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42A85BC1">
            <w:pPr>
              <w:pStyle w:val="6"/>
              <w:spacing w:before="275" w:line="220" w:lineRule="auto"/>
              <w:ind w:left="102"/>
            </w:pPr>
            <w:r>
              <w:rPr>
                <w:spacing w:val="-2"/>
              </w:rPr>
              <w:t>质量指标</w:t>
            </w:r>
          </w:p>
        </w:tc>
        <w:tc>
          <w:tcPr>
            <w:tcW w:w="1418" w:type="dxa"/>
            <w:vAlign w:val="top"/>
          </w:tcPr>
          <w:p w14:paraId="0AB7A04F">
            <w:pPr>
              <w:pStyle w:val="6"/>
              <w:spacing w:before="45" w:line="200" w:lineRule="auto"/>
              <w:ind w:left="102" w:right="112"/>
            </w:pPr>
            <w:r>
              <w:rPr>
                <w:spacing w:val="-2"/>
              </w:rPr>
              <w:t>运输市场秩序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平稳有序</w:t>
            </w:r>
          </w:p>
        </w:tc>
        <w:tc>
          <w:tcPr>
            <w:tcW w:w="1159" w:type="dxa"/>
            <w:vAlign w:val="top"/>
          </w:tcPr>
          <w:p w14:paraId="38320522">
            <w:pPr>
              <w:pStyle w:val="6"/>
              <w:spacing w:before="155" w:line="219" w:lineRule="auto"/>
              <w:ind w:left="174"/>
            </w:pPr>
            <w:r>
              <w:rPr>
                <w:spacing w:val="-2"/>
              </w:rPr>
              <w:t>保持良好</w:t>
            </w:r>
          </w:p>
        </w:tc>
        <w:tc>
          <w:tcPr>
            <w:tcW w:w="1249" w:type="dxa"/>
            <w:vAlign w:val="top"/>
          </w:tcPr>
          <w:p w14:paraId="4BCC3727">
            <w:pPr>
              <w:pStyle w:val="6"/>
              <w:spacing w:before="155" w:line="219" w:lineRule="auto"/>
              <w:ind w:left="76"/>
            </w:pPr>
            <w:r>
              <w:rPr>
                <w:spacing w:val="-2"/>
              </w:rPr>
              <w:t>保持良好</w:t>
            </w:r>
          </w:p>
        </w:tc>
        <w:tc>
          <w:tcPr>
            <w:tcW w:w="699" w:type="dxa"/>
            <w:vAlign w:val="top"/>
          </w:tcPr>
          <w:p w14:paraId="307E6588">
            <w:pPr>
              <w:pStyle w:val="6"/>
              <w:spacing w:before="207" w:line="182" w:lineRule="auto"/>
              <w:ind w:left="297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1375D4FC">
            <w:pPr>
              <w:pStyle w:val="6"/>
              <w:spacing w:before="207" w:line="182" w:lineRule="auto"/>
              <w:ind w:left="377"/>
            </w:pPr>
            <w:r>
              <w:t>5</w:t>
            </w:r>
          </w:p>
        </w:tc>
        <w:tc>
          <w:tcPr>
            <w:tcW w:w="1424" w:type="dxa"/>
            <w:vAlign w:val="top"/>
          </w:tcPr>
          <w:p w14:paraId="5BFB59FA">
            <w:pPr>
              <w:rPr>
                <w:rFonts w:ascii="Arial"/>
                <w:sz w:val="21"/>
              </w:rPr>
            </w:pPr>
          </w:p>
        </w:tc>
      </w:tr>
      <w:tr w14:paraId="42C3E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B4A85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2D645E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0917026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7F7096B2">
            <w:pPr>
              <w:pStyle w:val="6"/>
              <w:spacing w:before="26" w:line="188" w:lineRule="auto"/>
              <w:ind w:left="102"/>
            </w:pPr>
            <w:r>
              <w:rPr>
                <w:spacing w:val="1"/>
              </w:rPr>
              <w:t>公路安全畅通</w:t>
            </w:r>
          </w:p>
        </w:tc>
        <w:tc>
          <w:tcPr>
            <w:tcW w:w="1159" w:type="dxa"/>
            <w:vAlign w:val="top"/>
          </w:tcPr>
          <w:p w14:paraId="556DD9D1">
            <w:pPr>
              <w:pStyle w:val="6"/>
              <w:spacing w:before="26" w:line="188" w:lineRule="auto"/>
              <w:ind w:left="174"/>
            </w:pPr>
            <w:r>
              <w:rPr>
                <w:spacing w:val="-3"/>
              </w:rPr>
              <w:t>安全畅通</w:t>
            </w:r>
          </w:p>
        </w:tc>
        <w:tc>
          <w:tcPr>
            <w:tcW w:w="1249" w:type="dxa"/>
            <w:vAlign w:val="top"/>
          </w:tcPr>
          <w:p w14:paraId="6BFB338C">
            <w:pPr>
              <w:pStyle w:val="6"/>
              <w:spacing w:before="26" w:line="188" w:lineRule="auto"/>
              <w:ind w:left="76"/>
            </w:pPr>
            <w:r>
              <w:rPr>
                <w:spacing w:val="-3"/>
              </w:rPr>
              <w:t>安全畅通</w:t>
            </w:r>
          </w:p>
        </w:tc>
        <w:tc>
          <w:tcPr>
            <w:tcW w:w="699" w:type="dxa"/>
            <w:vAlign w:val="top"/>
          </w:tcPr>
          <w:p w14:paraId="49C057EC">
            <w:pPr>
              <w:pStyle w:val="6"/>
              <w:spacing w:before="79" w:line="151" w:lineRule="exact"/>
              <w:ind w:left="297"/>
            </w:pPr>
            <w:r>
              <w:rPr>
                <w:position w:val="-2"/>
              </w:rPr>
              <w:t>5</w:t>
            </w:r>
          </w:p>
        </w:tc>
        <w:tc>
          <w:tcPr>
            <w:tcW w:w="859" w:type="dxa"/>
            <w:vAlign w:val="top"/>
          </w:tcPr>
          <w:p w14:paraId="16CBBEBD">
            <w:pPr>
              <w:pStyle w:val="6"/>
              <w:spacing w:before="79" w:line="151" w:lineRule="exact"/>
              <w:ind w:left="377"/>
            </w:pPr>
            <w:r>
              <w:rPr>
                <w:position w:val="-2"/>
              </w:rPr>
              <w:t>5</w:t>
            </w:r>
          </w:p>
        </w:tc>
        <w:tc>
          <w:tcPr>
            <w:tcW w:w="1424" w:type="dxa"/>
            <w:vAlign w:val="top"/>
          </w:tcPr>
          <w:p w14:paraId="608BF05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0BA3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0CAC2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079888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E376D50">
            <w:pPr>
              <w:pStyle w:val="6"/>
              <w:spacing w:before="26" w:line="188" w:lineRule="auto"/>
              <w:ind w:left="102"/>
            </w:pPr>
            <w:r>
              <w:rPr>
                <w:spacing w:val="1"/>
              </w:rPr>
              <w:t>时效指标</w:t>
            </w:r>
          </w:p>
        </w:tc>
        <w:tc>
          <w:tcPr>
            <w:tcW w:w="1418" w:type="dxa"/>
            <w:vAlign w:val="top"/>
          </w:tcPr>
          <w:p w14:paraId="4B749834">
            <w:pPr>
              <w:pStyle w:val="6"/>
              <w:spacing w:before="26" w:line="188" w:lineRule="auto"/>
              <w:ind w:left="102"/>
            </w:pPr>
            <w:r>
              <w:rPr>
                <w:spacing w:val="3"/>
              </w:rPr>
              <w:t>计划完成时间</w:t>
            </w:r>
          </w:p>
        </w:tc>
        <w:tc>
          <w:tcPr>
            <w:tcW w:w="1159" w:type="dxa"/>
            <w:vAlign w:val="top"/>
          </w:tcPr>
          <w:p w14:paraId="10484B9C">
            <w:pPr>
              <w:pStyle w:val="6"/>
              <w:spacing w:before="26" w:line="188" w:lineRule="auto"/>
              <w:ind w:left="174"/>
            </w:pPr>
            <w:r>
              <w:rPr>
                <w:spacing w:val="1"/>
              </w:rPr>
              <w:t>2023年底</w:t>
            </w:r>
          </w:p>
        </w:tc>
        <w:tc>
          <w:tcPr>
            <w:tcW w:w="1249" w:type="dxa"/>
            <w:vAlign w:val="top"/>
          </w:tcPr>
          <w:p w14:paraId="7DF5E00A">
            <w:pPr>
              <w:pStyle w:val="6"/>
              <w:spacing w:before="26" w:line="188" w:lineRule="auto"/>
              <w:ind w:left="76"/>
            </w:pPr>
            <w:r>
              <w:rPr>
                <w:spacing w:val="1"/>
              </w:rPr>
              <w:t>2023年底</w:t>
            </w:r>
          </w:p>
        </w:tc>
        <w:tc>
          <w:tcPr>
            <w:tcW w:w="699" w:type="dxa"/>
            <w:vAlign w:val="top"/>
          </w:tcPr>
          <w:p w14:paraId="59B2BB7E">
            <w:pPr>
              <w:pStyle w:val="6"/>
              <w:spacing w:before="76" w:line="153" w:lineRule="exact"/>
              <w:ind w:left="24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859" w:type="dxa"/>
            <w:vAlign w:val="top"/>
          </w:tcPr>
          <w:p w14:paraId="284407E9">
            <w:pPr>
              <w:pStyle w:val="6"/>
              <w:spacing w:before="76" w:line="153" w:lineRule="exact"/>
              <w:ind w:left="328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1424" w:type="dxa"/>
            <w:vAlign w:val="top"/>
          </w:tcPr>
          <w:p w14:paraId="47A939F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81C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A1787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90FAC4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107F618A">
            <w:pPr>
              <w:spacing w:line="447" w:lineRule="auto"/>
              <w:rPr>
                <w:rFonts w:ascii="Arial"/>
                <w:sz w:val="21"/>
              </w:rPr>
            </w:pPr>
          </w:p>
          <w:p w14:paraId="3212C091">
            <w:pPr>
              <w:pStyle w:val="6"/>
              <w:spacing w:before="65" w:line="219" w:lineRule="auto"/>
              <w:ind w:left="102"/>
            </w:pPr>
            <w:r>
              <w:rPr>
                <w:spacing w:val="-2"/>
              </w:rPr>
              <w:t>成本指标</w:t>
            </w:r>
          </w:p>
        </w:tc>
        <w:tc>
          <w:tcPr>
            <w:tcW w:w="1418" w:type="dxa"/>
            <w:vAlign w:val="top"/>
          </w:tcPr>
          <w:p w14:paraId="2B7BDAF7">
            <w:pPr>
              <w:pStyle w:val="6"/>
              <w:spacing w:before="145" w:line="219" w:lineRule="auto"/>
              <w:ind w:left="10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159" w:type="dxa"/>
            <w:vAlign w:val="top"/>
          </w:tcPr>
          <w:p w14:paraId="5AB95B89">
            <w:pPr>
              <w:pStyle w:val="6"/>
              <w:spacing w:before="55" w:line="191" w:lineRule="auto"/>
              <w:ind w:left="174" w:right="146"/>
            </w:pPr>
            <w:r>
              <w:rPr>
                <w:spacing w:val="2"/>
              </w:rPr>
              <w:t>项目完成</w:t>
            </w:r>
            <w:r>
              <w:t xml:space="preserve"> </w:t>
            </w:r>
            <w:r>
              <w:rPr>
                <w:spacing w:val="6"/>
              </w:rPr>
              <w:t>在预算内</w:t>
            </w:r>
          </w:p>
        </w:tc>
        <w:tc>
          <w:tcPr>
            <w:tcW w:w="1249" w:type="dxa"/>
            <w:vAlign w:val="top"/>
          </w:tcPr>
          <w:p w14:paraId="4BB10C95">
            <w:pPr>
              <w:pStyle w:val="6"/>
              <w:spacing w:before="35" w:line="200" w:lineRule="auto"/>
              <w:ind w:left="125" w:right="132" w:hanging="9"/>
            </w:pPr>
            <w:r>
              <w:rPr>
                <w:spacing w:val="-2"/>
              </w:rPr>
              <w:t>完成在预算</w:t>
            </w:r>
            <w:r>
              <w:t xml:space="preserve"> 内</w:t>
            </w:r>
          </w:p>
        </w:tc>
        <w:tc>
          <w:tcPr>
            <w:tcW w:w="699" w:type="dxa"/>
            <w:vAlign w:val="top"/>
          </w:tcPr>
          <w:p w14:paraId="2D97E3F6">
            <w:pPr>
              <w:pStyle w:val="6"/>
              <w:spacing w:before="198" w:line="182" w:lineRule="auto"/>
              <w:ind w:left="297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05B1EF26">
            <w:pPr>
              <w:pStyle w:val="6"/>
              <w:spacing w:before="198" w:line="182" w:lineRule="auto"/>
              <w:ind w:left="377"/>
            </w:pPr>
            <w:r>
              <w:t>5</w:t>
            </w:r>
          </w:p>
        </w:tc>
        <w:tc>
          <w:tcPr>
            <w:tcW w:w="1424" w:type="dxa"/>
            <w:vAlign w:val="top"/>
          </w:tcPr>
          <w:p w14:paraId="54CE59BA">
            <w:pPr>
              <w:rPr>
                <w:rFonts w:ascii="Arial"/>
                <w:sz w:val="21"/>
              </w:rPr>
            </w:pPr>
          </w:p>
        </w:tc>
      </w:tr>
      <w:tr w14:paraId="2831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 w14:paraId="174CFF8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6F45B0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2AECE29E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7329443">
            <w:pPr>
              <w:pStyle w:val="6"/>
              <w:spacing w:before="275" w:line="219" w:lineRule="auto"/>
              <w:ind w:left="10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159" w:type="dxa"/>
            <w:vAlign w:val="top"/>
          </w:tcPr>
          <w:p w14:paraId="413C6DB1">
            <w:pPr>
              <w:pStyle w:val="6"/>
              <w:spacing w:before="57" w:line="205" w:lineRule="auto"/>
              <w:ind w:left="125" w:right="181" w:firstLine="49"/>
              <w:jc w:val="both"/>
            </w:pPr>
            <w:r>
              <w:rPr>
                <w:spacing w:val="-2"/>
              </w:rPr>
              <w:t>对社会造</w:t>
            </w:r>
            <w:r>
              <w:t xml:space="preserve"> </w:t>
            </w:r>
            <w:r>
              <w:rPr>
                <w:spacing w:val="10"/>
              </w:rPr>
              <w:t>成负面影</w:t>
            </w:r>
            <w:r>
              <w:t xml:space="preserve"> 响</w:t>
            </w:r>
          </w:p>
        </w:tc>
        <w:tc>
          <w:tcPr>
            <w:tcW w:w="1249" w:type="dxa"/>
            <w:vAlign w:val="top"/>
          </w:tcPr>
          <w:p w14:paraId="668926B8">
            <w:pPr>
              <w:pStyle w:val="6"/>
              <w:spacing w:before="146" w:line="232" w:lineRule="auto"/>
              <w:ind w:left="76" w:right="153" w:firstLine="19"/>
            </w:pPr>
            <w:r>
              <w:rPr>
                <w:spacing w:val="-3"/>
              </w:rPr>
              <w:t>未造成负面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699" w:type="dxa"/>
            <w:vAlign w:val="top"/>
          </w:tcPr>
          <w:p w14:paraId="1F940126">
            <w:pPr>
              <w:spacing w:line="263" w:lineRule="auto"/>
              <w:rPr>
                <w:rFonts w:ascii="Arial"/>
                <w:sz w:val="21"/>
              </w:rPr>
            </w:pPr>
          </w:p>
          <w:p w14:paraId="01EC7DC4">
            <w:pPr>
              <w:pStyle w:val="6"/>
              <w:spacing w:before="65" w:line="182" w:lineRule="auto"/>
              <w:ind w:left="297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2959D204">
            <w:pPr>
              <w:spacing w:line="263" w:lineRule="auto"/>
              <w:rPr>
                <w:rFonts w:ascii="Arial"/>
                <w:sz w:val="21"/>
              </w:rPr>
            </w:pPr>
          </w:p>
          <w:p w14:paraId="0590C025">
            <w:pPr>
              <w:pStyle w:val="6"/>
              <w:spacing w:before="65" w:line="182" w:lineRule="auto"/>
              <w:ind w:left="377"/>
            </w:pPr>
            <w:r>
              <w:t>5</w:t>
            </w:r>
          </w:p>
        </w:tc>
        <w:tc>
          <w:tcPr>
            <w:tcW w:w="1424" w:type="dxa"/>
            <w:vAlign w:val="top"/>
          </w:tcPr>
          <w:p w14:paraId="28FEDA52">
            <w:pPr>
              <w:rPr>
                <w:rFonts w:ascii="Arial"/>
                <w:sz w:val="21"/>
              </w:rPr>
            </w:pPr>
          </w:p>
        </w:tc>
      </w:tr>
    </w:tbl>
    <w:p w14:paraId="57A8BE55">
      <w:pPr>
        <w:rPr>
          <w:rFonts w:ascii="Arial"/>
          <w:sz w:val="21"/>
        </w:rPr>
      </w:pPr>
    </w:p>
    <w:p w14:paraId="7935C5C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377" w:right="1004" w:bottom="0" w:left="904" w:header="0" w:footer="0" w:gutter="0"/>
          <w:cols w:space="720" w:num="1"/>
        </w:sectPr>
      </w:pPr>
    </w:p>
    <w:tbl>
      <w:tblPr>
        <w:tblStyle w:val="5"/>
        <w:tblW w:w="9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39"/>
        <w:gridCol w:w="1409"/>
        <w:gridCol w:w="1159"/>
        <w:gridCol w:w="1239"/>
        <w:gridCol w:w="709"/>
        <w:gridCol w:w="859"/>
        <w:gridCol w:w="1423"/>
      </w:tblGrid>
      <w:tr w14:paraId="29429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F4685C2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5917565</wp:posOffset>
                  </wp:positionH>
                  <wp:positionV relativeFrom="page">
                    <wp:posOffset>4368165</wp:posOffset>
                  </wp:positionV>
                  <wp:extent cx="1244600" cy="3810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30" cy="38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vAlign w:val="top"/>
          </w:tcPr>
          <w:p w14:paraId="0A6C7AC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C7EFEC5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D087D59">
            <w:pPr>
              <w:pStyle w:val="6"/>
              <w:spacing w:before="262" w:line="219" w:lineRule="auto"/>
              <w:ind w:left="92"/>
            </w:pPr>
            <w:r>
              <w:rPr>
                <w:spacing w:val="-2"/>
              </w:rPr>
              <w:t>生态成本指标</w:t>
            </w:r>
          </w:p>
        </w:tc>
        <w:tc>
          <w:tcPr>
            <w:tcW w:w="1159" w:type="dxa"/>
            <w:vAlign w:val="top"/>
          </w:tcPr>
          <w:p w14:paraId="4D7109D1">
            <w:pPr>
              <w:pStyle w:val="6"/>
              <w:spacing w:before="43" w:line="206" w:lineRule="auto"/>
              <w:ind w:left="124" w:right="204" w:firstLine="9"/>
              <w:jc w:val="both"/>
            </w:pPr>
            <w:r>
              <w:rPr>
                <w:spacing w:val="-2"/>
              </w:rPr>
              <w:t>对生态环</w:t>
            </w:r>
            <w:r>
              <w:t xml:space="preserve"> </w:t>
            </w:r>
            <w:r>
              <w:rPr>
                <w:spacing w:val="5"/>
              </w:rPr>
              <w:t>境造成负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1239" w:type="dxa"/>
            <w:vAlign w:val="top"/>
          </w:tcPr>
          <w:p w14:paraId="7A9AE991">
            <w:pPr>
              <w:pStyle w:val="6"/>
              <w:spacing w:before="142" w:line="232" w:lineRule="auto"/>
              <w:ind w:left="125" w:right="114"/>
            </w:pPr>
            <w:r>
              <w:rPr>
                <w:spacing w:val="-3"/>
              </w:rPr>
              <w:t>未造成负面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709" w:type="dxa"/>
            <w:vAlign w:val="top"/>
          </w:tcPr>
          <w:p w14:paraId="54A38821">
            <w:pPr>
              <w:spacing w:line="249" w:lineRule="auto"/>
              <w:rPr>
                <w:rFonts w:ascii="Arial"/>
                <w:sz w:val="21"/>
              </w:rPr>
            </w:pPr>
          </w:p>
          <w:p w14:paraId="4E525897">
            <w:pPr>
              <w:pStyle w:val="6"/>
              <w:spacing w:before="65" w:line="182" w:lineRule="auto"/>
              <w:ind w:left="29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2E5CAA68">
            <w:pPr>
              <w:spacing w:line="249" w:lineRule="auto"/>
              <w:rPr>
                <w:rFonts w:ascii="Arial"/>
                <w:sz w:val="21"/>
              </w:rPr>
            </w:pPr>
          </w:p>
          <w:p w14:paraId="1962A1E7">
            <w:pPr>
              <w:pStyle w:val="6"/>
              <w:spacing w:before="65" w:line="182" w:lineRule="auto"/>
              <w:ind w:left="376"/>
            </w:pPr>
            <w:r>
              <w:t>5</w:t>
            </w:r>
          </w:p>
        </w:tc>
        <w:tc>
          <w:tcPr>
            <w:tcW w:w="1423" w:type="dxa"/>
            <w:vAlign w:val="top"/>
          </w:tcPr>
          <w:p w14:paraId="6AB26B94">
            <w:pPr>
              <w:rPr>
                <w:rFonts w:ascii="Arial"/>
                <w:sz w:val="21"/>
              </w:rPr>
            </w:pPr>
          </w:p>
        </w:tc>
      </w:tr>
      <w:tr w14:paraId="3EE54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CFCF6C3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67457CC">
            <w:pPr>
              <w:spacing w:line="255" w:lineRule="auto"/>
              <w:rPr>
                <w:rFonts w:ascii="Arial"/>
                <w:sz w:val="21"/>
              </w:rPr>
            </w:pPr>
          </w:p>
          <w:p w14:paraId="2E5AE5B5">
            <w:pPr>
              <w:spacing w:line="255" w:lineRule="auto"/>
              <w:rPr>
                <w:rFonts w:ascii="Arial"/>
                <w:sz w:val="21"/>
              </w:rPr>
            </w:pPr>
          </w:p>
          <w:p w14:paraId="79F95A90">
            <w:pPr>
              <w:spacing w:line="255" w:lineRule="auto"/>
              <w:rPr>
                <w:rFonts w:ascii="Arial"/>
                <w:sz w:val="21"/>
              </w:rPr>
            </w:pPr>
          </w:p>
          <w:p w14:paraId="4E678773">
            <w:pPr>
              <w:spacing w:line="256" w:lineRule="auto"/>
              <w:rPr>
                <w:rFonts w:ascii="Arial"/>
                <w:sz w:val="21"/>
              </w:rPr>
            </w:pPr>
          </w:p>
          <w:p w14:paraId="0F75F6FC">
            <w:pPr>
              <w:spacing w:line="256" w:lineRule="auto"/>
              <w:rPr>
                <w:rFonts w:ascii="Arial"/>
                <w:sz w:val="21"/>
              </w:rPr>
            </w:pPr>
          </w:p>
          <w:p w14:paraId="6F278986">
            <w:pPr>
              <w:pStyle w:val="6"/>
              <w:spacing w:before="65" w:line="220" w:lineRule="auto"/>
              <w:ind w:left="120"/>
            </w:pPr>
            <w:r>
              <w:rPr>
                <w:spacing w:val="1"/>
              </w:rPr>
              <w:t>效益指标</w:t>
            </w:r>
          </w:p>
          <w:p w14:paraId="7F08DF8C">
            <w:pPr>
              <w:pStyle w:val="6"/>
              <w:spacing w:before="231" w:line="220" w:lineRule="auto"/>
              <w:ind w:left="220"/>
            </w:pPr>
            <w:r>
              <w:rPr>
                <w:spacing w:val="8"/>
              </w:rPr>
              <w:t>(30分)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5F8B9410">
            <w:pPr>
              <w:spacing w:line="322" w:lineRule="auto"/>
              <w:rPr>
                <w:rFonts w:ascii="Arial"/>
                <w:sz w:val="21"/>
              </w:rPr>
            </w:pPr>
          </w:p>
          <w:p w14:paraId="612128F9">
            <w:pPr>
              <w:pStyle w:val="6"/>
              <w:spacing w:before="65" w:line="212" w:lineRule="auto"/>
              <w:ind w:left="212" w:right="22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09" w:type="dxa"/>
            <w:vAlign w:val="top"/>
          </w:tcPr>
          <w:p w14:paraId="4F01BE1F">
            <w:pPr>
              <w:pStyle w:val="6"/>
              <w:spacing w:before="20" w:line="220" w:lineRule="auto"/>
              <w:ind w:left="92"/>
            </w:pPr>
            <w:r>
              <w:rPr>
                <w:spacing w:val="-2"/>
              </w:rPr>
              <w:t>发现的交通运</w:t>
            </w:r>
          </w:p>
          <w:p w14:paraId="760E4427">
            <w:pPr>
              <w:pStyle w:val="6"/>
              <w:spacing w:before="1" w:line="212" w:lineRule="auto"/>
              <w:ind w:left="92"/>
            </w:pPr>
            <w:r>
              <w:rPr>
                <w:spacing w:val="-1"/>
              </w:rPr>
              <w:t>输违法案件查</w:t>
            </w:r>
          </w:p>
          <w:p w14:paraId="7E66B297">
            <w:pPr>
              <w:pStyle w:val="6"/>
              <w:spacing w:line="183" w:lineRule="auto"/>
              <w:ind w:left="492"/>
            </w:pPr>
            <w:r>
              <w:rPr>
                <w:spacing w:val="4"/>
              </w:rPr>
              <w:t>处率</w:t>
            </w:r>
          </w:p>
        </w:tc>
        <w:tc>
          <w:tcPr>
            <w:tcW w:w="1159" w:type="dxa"/>
            <w:vAlign w:val="top"/>
          </w:tcPr>
          <w:p w14:paraId="42BD3BAE">
            <w:pPr>
              <w:pStyle w:val="6"/>
              <w:spacing w:before="269" w:line="237" w:lineRule="auto"/>
              <w:ind w:left="124"/>
            </w:pPr>
            <w:r>
              <w:rPr>
                <w:spacing w:val="-6"/>
              </w:rPr>
              <w:t>≥95%</w:t>
            </w:r>
          </w:p>
        </w:tc>
        <w:tc>
          <w:tcPr>
            <w:tcW w:w="1239" w:type="dxa"/>
            <w:vAlign w:val="top"/>
          </w:tcPr>
          <w:p w14:paraId="47A1F83D">
            <w:pPr>
              <w:pStyle w:val="6"/>
              <w:spacing w:before="300" w:line="184" w:lineRule="auto"/>
              <w:ind w:left="125"/>
            </w:pPr>
            <w:r>
              <w:rPr>
                <w:spacing w:val="-5"/>
              </w:rPr>
              <w:t>100%</w:t>
            </w:r>
          </w:p>
        </w:tc>
        <w:tc>
          <w:tcPr>
            <w:tcW w:w="709" w:type="dxa"/>
            <w:vAlign w:val="top"/>
          </w:tcPr>
          <w:p w14:paraId="414C1C92">
            <w:pPr>
              <w:pStyle w:val="6"/>
              <w:spacing w:before="302" w:line="182" w:lineRule="auto"/>
              <w:ind w:left="29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2BAEF97F">
            <w:pPr>
              <w:pStyle w:val="6"/>
              <w:spacing w:before="302" w:line="182" w:lineRule="auto"/>
              <w:ind w:left="376"/>
            </w:pPr>
            <w:r>
              <w:t>5</w:t>
            </w:r>
          </w:p>
        </w:tc>
        <w:tc>
          <w:tcPr>
            <w:tcW w:w="1423" w:type="dxa"/>
            <w:vAlign w:val="top"/>
          </w:tcPr>
          <w:p w14:paraId="154D7306">
            <w:pPr>
              <w:rPr>
                <w:rFonts w:ascii="Arial"/>
                <w:sz w:val="21"/>
              </w:rPr>
            </w:pPr>
          </w:p>
        </w:tc>
      </w:tr>
      <w:tr w14:paraId="55174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5D01A8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8C95BB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3123BE7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714F9469">
            <w:pPr>
              <w:pStyle w:val="6"/>
              <w:spacing w:before="21" w:line="202" w:lineRule="auto"/>
              <w:ind w:left="101" w:right="113" w:hanging="9"/>
            </w:pPr>
            <w:r>
              <w:rPr>
                <w:spacing w:val="-2"/>
              </w:rPr>
              <w:t>对经济的促进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作用</w:t>
            </w:r>
          </w:p>
        </w:tc>
        <w:tc>
          <w:tcPr>
            <w:tcW w:w="1159" w:type="dxa"/>
            <w:vAlign w:val="top"/>
          </w:tcPr>
          <w:p w14:paraId="002A051F">
            <w:pPr>
              <w:pStyle w:val="6"/>
              <w:spacing w:before="139" w:line="219" w:lineRule="auto"/>
              <w:ind w:left="124"/>
            </w:pPr>
            <w:r>
              <w:rPr>
                <w:spacing w:val="-2"/>
              </w:rPr>
              <w:t>有效促进</w:t>
            </w:r>
          </w:p>
        </w:tc>
        <w:tc>
          <w:tcPr>
            <w:tcW w:w="1239" w:type="dxa"/>
            <w:vAlign w:val="top"/>
          </w:tcPr>
          <w:p w14:paraId="4E7C6E30">
            <w:pPr>
              <w:pStyle w:val="6"/>
              <w:spacing w:before="139" w:line="219" w:lineRule="auto"/>
              <w:ind w:left="125"/>
            </w:pPr>
            <w:r>
              <w:rPr>
                <w:spacing w:val="-2"/>
              </w:rPr>
              <w:t>有效促进</w:t>
            </w:r>
          </w:p>
        </w:tc>
        <w:tc>
          <w:tcPr>
            <w:tcW w:w="709" w:type="dxa"/>
            <w:vAlign w:val="top"/>
          </w:tcPr>
          <w:p w14:paraId="61350194">
            <w:pPr>
              <w:pStyle w:val="6"/>
              <w:spacing w:before="193" w:line="182" w:lineRule="auto"/>
              <w:ind w:left="29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5B4CD7DF">
            <w:pPr>
              <w:pStyle w:val="6"/>
              <w:spacing w:before="193" w:line="182" w:lineRule="auto"/>
              <w:ind w:left="376"/>
            </w:pPr>
            <w:r>
              <w:t>5</w:t>
            </w:r>
          </w:p>
        </w:tc>
        <w:tc>
          <w:tcPr>
            <w:tcW w:w="1423" w:type="dxa"/>
            <w:vAlign w:val="top"/>
          </w:tcPr>
          <w:p w14:paraId="02792C01">
            <w:pPr>
              <w:rPr>
                <w:rFonts w:ascii="Arial"/>
                <w:sz w:val="21"/>
              </w:rPr>
            </w:pPr>
          </w:p>
        </w:tc>
      </w:tr>
      <w:tr w14:paraId="637BF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490E6B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630396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E09CF49">
            <w:pPr>
              <w:pStyle w:val="6"/>
              <w:spacing w:before="20" w:line="207" w:lineRule="auto"/>
              <w:ind w:left="221" w:right="216" w:hanging="9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09" w:type="dxa"/>
            <w:vAlign w:val="top"/>
          </w:tcPr>
          <w:p w14:paraId="4E9805C2">
            <w:pPr>
              <w:pStyle w:val="6"/>
              <w:spacing w:before="22" w:line="206" w:lineRule="auto"/>
              <w:ind w:left="491" w:right="93" w:hanging="399"/>
            </w:pPr>
            <w:r>
              <w:rPr>
                <w:spacing w:val="2"/>
              </w:rPr>
              <w:t>交通运输市场</w:t>
            </w:r>
            <w:r>
              <w:t xml:space="preserve"> </w:t>
            </w:r>
            <w:r>
              <w:rPr>
                <w:spacing w:val="-2"/>
              </w:rPr>
              <w:t>秩序</w:t>
            </w:r>
          </w:p>
        </w:tc>
        <w:tc>
          <w:tcPr>
            <w:tcW w:w="1159" w:type="dxa"/>
            <w:vAlign w:val="top"/>
          </w:tcPr>
          <w:p w14:paraId="6BC863D3">
            <w:pPr>
              <w:pStyle w:val="6"/>
              <w:spacing w:before="142" w:line="219" w:lineRule="auto"/>
              <w:ind w:left="124"/>
            </w:pPr>
            <w:r>
              <w:rPr>
                <w:spacing w:val="-2"/>
              </w:rPr>
              <w:t>保持良好</w:t>
            </w:r>
          </w:p>
        </w:tc>
        <w:tc>
          <w:tcPr>
            <w:tcW w:w="1239" w:type="dxa"/>
            <w:vAlign w:val="top"/>
          </w:tcPr>
          <w:p w14:paraId="196E3635">
            <w:pPr>
              <w:pStyle w:val="6"/>
              <w:spacing w:before="142" w:line="219" w:lineRule="auto"/>
              <w:ind w:left="125"/>
            </w:pPr>
            <w:r>
              <w:rPr>
                <w:spacing w:val="-2"/>
              </w:rPr>
              <w:t>保持良好</w:t>
            </w:r>
          </w:p>
        </w:tc>
        <w:tc>
          <w:tcPr>
            <w:tcW w:w="709" w:type="dxa"/>
            <w:vAlign w:val="top"/>
          </w:tcPr>
          <w:p w14:paraId="79C2D835">
            <w:pPr>
              <w:pStyle w:val="6"/>
              <w:spacing w:before="192" w:line="184" w:lineRule="auto"/>
              <w:ind w:left="245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7832E496">
            <w:pPr>
              <w:pStyle w:val="6"/>
              <w:spacing w:before="192" w:line="184" w:lineRule="auto"/>
              <w:ind w:left="326"/>
            </w:pPr>
            <w:r>
              <w:rPr>
                <w:spacing w:val="-6"/>
              </w:rPr>
              <w:t>10</w:t>
            </w:r>
          </w:p>
        </w:tc>
        <w:tc>
          <w:tcPr>
            <w:tcW w:w="1423" w:type="dxa"/>
            <w:vAlign w:val="top"/>
          </w:tcPr>
          <w:p w14:paraId="64517C10">
            <w:pPr>
              <w:rPr>
                <w:rFonts w:ascii="Arial"/>
                <w:sz w:val="21"/>
              </w:rPr>
            </w:pPr>
          </w:p>
        </w:tc>
      </w:tr>
      <w:tr w14:paraId="26AA3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89221A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D66D92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7854CC8">
            <w:pPr>
              <w:spacing w:line="326" w:lineRule="auto"/>
              <w:rPr>
                <w:rFonts w:ascii="Arial"/>
                <w:sz w:val="21"/>
              </w:rPr>
            </w:pPr>
          </w:p>
          <w:p w14:paraId="6DC2B409">
            <w:pPr>
              <w:pStyle w:val="6"/>
              <w:spacing w:before="65" w:line="207" w:lineRule="auto"/>
              <w:ind w:left="212" w:right="22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09" w:type="dxa"/>
            <w:vAlign w:val="top"/>
          </w:tcPr>
          <w:p w14:paraId="60499081">
            <w:pPr>
              <w:pStyle w:val="6"/>
              <w:spacing w:before="43" w:line="212" w:lineRule="auto"/>
              <w:ind w:left="192"/>
            </w:pPr>
            <w:r>
              <w:rPr>
                <w:spacing w:val="2"/>
              </w:rPr>
              <w:t>公路路域环</w:t>
            </w:r>
          </w:p>
          <w:p w14:paraId="298E0BA2">
            <w:pPr>
              <w:pStyle w:val="6"/>
              <w:spacing w:line="213" w:lineRule="auto"/>
              <w:ind w:left="92"/>
            </w:pPr>
            <w:r>
              <w:rPr>
                <w:spacing w:val="-2"/>
              </w:rPr>
              <w:t>境、道路路面</w:t>
            </w:r>
          </w:p>
          <w:p w14:paraId="60210BA2">
            <w:pPr>
              <w:pStyle w:val="6"/>
              <w:spacing w:line="220" w:lineRule="auto"/>
              <w:ind w:left="92"/>
            </w:pPr>
            <w:r>
              <w:rPr>
                <w:spacing w:val="-2"/>
              </w:rPr>
              <w:t>交通环境、所</w:t>
            </w:r>
          </w:p>
          <w:p w14:paraId="3E4FEE24">
            <w:pPr>
              <w:pStyle w:val="6"/>
              <w:spacing w:line="218" w:lineRule="auto"/>
              <w:ind w:left="92"/>
            </w:pPr>
            <w:r>
              <w:rPr>
                <w:spacing w:val="-1"/>
              </w:rPr>
              <w:t>辖水域交通环</w:t>
            </w:r>
          </w:p>
          <w:p w14:paraId="36CA9AB1">
            <w:pPr>
              <w:pStyle w:val="6"/>
              <w:spacing w:before="4" w:line="179" w:lineRule="auto"/>
              <w:ind w:left="593"/>
            </w:pPr>
            <w:r>
              <w:t>境</w:t>
            </w:r>
          </w:p>
        </w:tc>
        <w:tc>
          <w:tcPr>
            <w:tcW w:w="1159" w:type="dxa"/>
            <w:vAlign w:val="top"/>
          </w:tcPr>
          <w:p w14:paraId="12F37BF6">
            <w:pPr>
              <w:spacing w:line="435" w:lineRule="auto"/>
              <w:rPr>
                <w:rFonts w:ascii="Arial"/>
                <w:sz w:val="21"/>
              </w:rPr>
            </w:pPr>
          </w:p>
          <w:p w14:paraId="20FDA6F7">
            <w:pPr>
              <w:pStyle w:val="6"/>
              <w:spacing w:before="65" w:line="219" w:lineRule="auto"/>
              <w:ind w:left="124"/>
            </w:pPr>
            <w:r>
              <w:rPr>
                <w:spacing w:val="-2"/>
              </w:rPr>
              <w:t>保持良好</w:t>
            </w:r>
          </w:p>
        </w:tc>
        <w:tc>
          <w:tcPr>
            <w:tcW w:w="1239" w:type="dxa"/>
            <w:vAlign w:val="top"/>
          </w:tcPr>
          <w:p w14:paraId="215498AB">
            <w:pPr>
              <w:spacing w:line="435" w:lineRule="auto"/>
              <w:rPr>
                <w:rFonts w:ascii="Arial"/>
                <w:sz w:val="21"/>
              </w:rPr>
            </w:pPr>
          </w:p>
          <w:p w14:paraId="2EC38DDB">
            <w:pPr>
              <w:pStyle w:val="6"/>
              <w:spacing w:before="65" w:line="219" w:lineRule="auto"/>
              <w:ind w:left="125"/>
            </w:pPr>
            <w:r>
              <w:rPr>
                <w:spacing w:val="-2"/>
              </w:rPr>
              <w:t>保持良好</w:t>
            </w:r>
          </w:p>
        </w:tc>
        <w:tc>
          <w:tcPr>
            <w:tcW w:w="709" w:type="dxa"/>
            <w:vAlign w:val="top"/>
          </w:tcPr>
          <w:p w14:paraId="207087F0">
            <w:pPr>
              <w:spacing w:line="243" w:lineRule="auto"/>
              <w:rPr>
                <w:rFonts w:ascii="Arial"/>
                <w:sz w:val="21"/>
              </w:rPr>
            </w:pPr>
          </w:p>
          <w:p w14:paraId="06894A97">
            <w:pPr>
              <w:spacing w:line="244" w:lineRule="auto"/>
              <w:rPr>
                <w:rFonts w:ascii="Arial"/>
                <w:sz w:val="21"/>
              </w:rPr>
            </w:pPr>
          </w:p>
          <w:p w14:paraId="34697A66">
            <w:pPr>
              <w:pStyle w:val="6"/>
              <w:spacing w:before="65" w:line="182" w:lineRule="auto"/>
              <w:ind w:left="29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37D89049">
            <w:pPr>
              <w:spacing w:line="243" w:lineRule="auto"/>
              <w:rPr>
                <w:rFonts w:ascii="Arial"/>
                <w:sz w:val="21"/>
              </w:rPr>
            </w:pPr>
          </w:p>
          <w:p w14:paraId="7D1C047C">
            <w:pPr>
              <w:spacing w:line="244" w:lineRule="auto"/>
              <w:rPr>
                <w:rFonts w:ascii="Arial"/>
                <w:sz w:val="21"/>
              </w:rPr>
            </w:pPr>
          </w:p>
          <w:p w14:paraId="72CECBFF">
            <w:pPr>
              <w:pStyle w:val="6"/>
              <w:spacing w:before="65" w:line="182" w:lineRule="auto"/>
              <w:ind w:left="376"/>
            </w:pPr>
            <w:r>
              <w:t>5</w:t>
            </w:r>
          </w:p>
        </w:tc>
        <w:tc>
          <w:tcPr>
            <w:tcW w:w="1423" w:type="dxa"/>
            <w:vAlign w:val="top"/>
          </w:tcPr>
          <w:p w14:paraId="6E7323A7">
            <w:pPr>
              <w:rPr>
                <w:rFonts w:ascii="Arial"/>
                <w:sz w:val="21"/>
              </w:rPr>
            </w:pPr>
          </w:p>
        </w:tc>
      </w:tr>
      <w:tr w14:paraId="134F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535CAA4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8E08B5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B828781">
            <w:pPr>
              <w:pStyle w:val="6"/>
              <w:spacing w:before="135" w:line="219" w:lineRule="auto"/>
              <w:ind w:left="112"/>
            </w:pPr>
            <w:r>
              <w:rPr>
                <w:spacing w:val="-2"/>
              </w:rPr>
              <w:t>可持续影</w:t>
            </w:r>
          </w:p>
          <w:p w14:paraId="69F6B4D1">
            <w:pPr>
              <w:pStyle w:val="6"/>
              <w:spacing w:before="3" w:line="220" w:lineRule="auto"/>
              <w:ind w:left="212"/>
            </w:pPr>
            <w:r>
              <w:rPr>
                <w:spacing w:val="2"/>
              </w:rPr>
              <w:t>响指标</w:t>
            </w:r>
          </w:p>
        </w:tc>
        <w:tc>
          <w:tcPr>
            <w:tcW w:w="1409" w:type="dxa"/>
            <w:vAlign w:val="top"/>
          </w:tcPr>
          <w:p w14:paraId="722A91BA">
            <w:pPr>
              <w:pStyle w:val="6"/>
              <w:spacing w:before="13" w:line="219" w:lineRule="auto"/>
              <w:ind w:left="92"/>
            </w:pPr>
            <w:r>
              <w:rPr>
                <w:spacing w:val="-1"/>
              </w:rPr>
              <w:t>对社会交通运</w:t>
            </w:r>
          </w:p>
          <w:p w14:paraId="7F817FEC">
            <w:pPr>
              <w:pStyle w:val="6"/>
              <w:spacing w:before="24" w:line="219" w:lineRule="auto"/>
              <w:ind w:left="92"/>
            </w:pPr>
            <w:r>
              <w:rPr>
                <w:spacing w:val="-1"/>
              </w:rPr>
              <w:t>输带来积极可</w:t>
            </w:r>
          </w:p>
          <w:p w14:paraId="295729D1">
            <w:pPr>
              <w:pStyle w:val="6"/>
              <w:spacing w:before="2" w:line="187" w:lineRule="auto"/>
              <w:ind w:left="293"/>
            </w:pPr>
            <w:r>
              <w:rPr>
                <w:spacing w:val="4"/>
              </w:rPr>
              <w:t>持续影响</w:t>
            </w:r>
          </w:p>
        </w:tc>
        <w:tc>
          <w:tcPr>
            <w:tcW w:w="1159" w:type="dxa"/>
            <w:vAlign w:val="top"/>
          </w:tcPr>
          <w:p w14:paraId="23C4B962">
            <w:pPr>
              <w:pStyle w:val="6"/>
              <w:spacing w:before="275" w:line="219" w:lineRule="auto"/>
              <w:ind w:left="124"/>
            </w:pPr>
            <w:r>
              <w:rPr>
                <w:spacing w:val="3"/>
              </w:rPr>
              <w:t>效果显著</w:t>
            </w:r>
          </w:p>
        </w:tc>
        <w:tc>
          <w:tcPr>
            <w:tcW w:w="1239" w:type="dxa"/>
            <w:vAlign w:val="top"/>
          </w:tcPr>
          <w:p w14:paraId="14AEC70B">
            <w:pPr>
              <w:pStyle w:val="6"/>
              <w:spacing w:before="275" w:line="219" w:lineRule="auto"/>
              <w:ind w:left="125"/>
            </w:pPr>
            <w:r>
              <w:rPr>
                <w:spacing w:val="3"/>
              </w:rPr>
              <w:t>效果显著</w:t>
            </w:r>
          </w:p>
        </w:tc>
        <w:tc>
          <w:tcPr>
            <w:tcW w:w="709" w:type="dxa"/>
            <w:vAlign w:val="top"/>
          </w:tcPr>
          <w:p w14:paraId="67159CF9">
            <w:pPr>
              <w:spacing w:line="261" w:lineRule="auto"/>
              <w:rPr>
                <w:rFonts w:ascii="Arial"/>
                <w:sz w:val="21"/>
              </w:rPr>
            </w:pPr>
          </w:p>
          <w:p w14:paraId="1E113B2F">
            <w:pPr>
              <w:pStyle w:val="6"/>
              <w:spacing w:before="65" w:line="182" w:lineRule="auto"/>
              <w:ind w:left="29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6622648C">
            <w:pPr>
              <w:spacing w:line="261" w:lineRule="auto"/>
              <w:rPr>
                <w:rFonts w:ascii="Arial"/>
                <w:sz w:val="21"/>
              </w:rPr>
            </w:pPr>
          </w:p>
          <w:p w14:paraId="4C1BA6CA">
            <w:pPr>
              <w:pStyle w:val="6"/>
              <w:spacing w:before="65" w:line="182" w:lineRule="auto"/>
              <w:ind w:left="376"/>
            </w:pPr>
            <w:r>
              <w:t>5</w:t>
            </w:r>
          </w:p>
        </w:tc>
        <w:tc>
          <w:tcPr>
            <w:tcW w:w="1423" w:type="dxa"/>
            <w:vAlign w:val="top"/>
          </w:tcPr>
          <w:p w14:paraId="0F31B84F">
            <w:pPr>
              <w:rPr>
                <w:rFonts w:ascii="Arial"/>
                <w:sz w:val="21"/>
              </w:rPr>
            </w:pPr>
          </w:p>
        </w:tc>
      </w:tr>
      <w:tr w14:paraId="1C795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22B65D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CE93F5C">
            <w:pPr>
              <w:pStyle w:val="6"/>
              <w:spacing w:before="17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4E578545">
            <w:pPr>
              <w:pStyle w:val="6"/>
              <w:spacing w:before="23" w:line="194" w:lineRule="auto"/>
              <w:ind w:left="321"/>
            </w:pPr>
            <w:r>
              <w:rPr>
                <w:spacing w:val="-3"/>
              </w:rPr>
              <w:t>指标</w:t>
            </w:r>
          </w:p>
          <w:p w14:paraId="50F44F80">
            <w:pPr>
              <w:pStyle w:val="6"/>
              <w:spacing w:line="204" w:lineRule="auto"/>
              <w:ind w:left="220"/>
            </w:pPr>
            <w:r>
              <w:rPr>
                <w:spacing w:val="8"/>
              </w:rPr>
              <w:t>(10分)</w:t>
            </w:r>
          </w:p>
        </w:tc>
        <w:tc>
          <w:tcPr>
            <w:tcW w:w="1039" w:type="dxa"/>
            <w:vAlign w:val="top"/>
          </w:tcPr>
          <w:p w14:paraId="110DAE81">
            <w:pPr>
              <w:pStyle w:val="6"/>
              <w:spacing w:before="17" w:line="219" w:lineRule="auto"/>
              <w:ind w:left="112"/>
            </w:pPr>
            <w:r>
              <w:rPr>
                <w:spacing w:val="-2"/>
              </w:rPr>
              <w:t>服务对象</w:t>
            </w:r>
          </w:p>
          <w:p w14:paraId="70B29802">
            <w:pPr>
              <w:pStyle w:val="6"/>
              <w:spacing w:before="22" w:line="219" w:lineRule="auto"/>
              <w:ind w:left="112"/>
            </w:pPr>
            <w:r>
              <w:rPr>
                <w:spacing w:val="3"/>
              </w:rPr>
              <w:t>满意度指</w:t>
            </w:r>
          </w:p>
          <w:p w14:paraId="703E3C1F">
            <w:pPr>
              <w:pStyle w:val="6"/>
              <w:spacing w:before="2" w:line="177" w:lineRule="auto"/>
              <w:ind w:left="412"/>
            </w:pPr>
            <w:r>
              <w:t>标</w:t>
            </w:r>
          </w:p>
        </w:tc>
        <w:tc>
          <w:tcPr>
            <w:tcW w:w="1409" w:type="dxa"/>
            <w:vAlign w:val="top"/>
          </w:tcPr>
          <w:p w14:paraId="494D8CB0">
            <w:pPr>
              <w:pStyle w:val="6"/>
              <w:spacing w:before="157" w:line="220" w:lineRule="auto"/>
              <w:ind w:left="391" w:right="80" w:hanging="299"/>
            </w:pPr>
            <w:r>
              <w:rPr>
                <w:spacing w:val="4"/>
              </w:rPr>
              <w:t>投诉处理实名</w:t>
            </w:r>
            <w:r>
              <w:t xml:space="preserve"> </w:t>
            </w:r>
            <w:r>
              <w:rPr>
                <w:spacing w:val="-2"/>
              </w:rPr>
              <w:t>满意率</w:t>
            </w:r>
          </w:p>
        </w:tc>
        <w:tc>
          <w:tcPr>
            <w:tcW w:w="1159" w:type="dxa"/>
            <w:vAlign w:val="top"/>
          </w:tcPr>
          <w:p w14:paraId="52ACCC8C">
            <w:pPr>
              <w:pStyle w:val="6"/>
              <w:spacing w:before="286" w:line="237" w:lineRule="auto"/>
              <w:ind w:left="124"/>
            </w:pPr>
            <w:r>
              <w:rPr>
                <w:spacing w:val="-6"/>
              </w:rPr>
              <w:t>≥95%</w:t>
            </w:r>
          </w:p>
        </w:tc>
        <w:tc>
          <w:tcPr>
            <w:tcW w:w="1239" w:type="dxa"/>
            <w:vAlign w:val="top"/>
          </w:tcPr>
          <w:p w14:paraId="46AF9570">
            <w:pPr>
              <w:spacing w:line="251" w:lineRule="auto"/>
              <w:rPr>
                <w:rFonts w:ascii="Arial"/>
                <w:sz w:val="21"/>
              </w:rPr>
            </w:pPr>
          </w:p>
          <w:p w14:paraId="7E843373">
            <w:pPr>
              <w:pStyle w:val="6"/>
              <w:spacing w:before="65" w:line="184" w:lineRule="auto"/>
              <w:ind w:left="125"/>
            </w:pPr>
            <w:r>
              <w:rPr>
                <w:spacing w:val="-5"/>
              </w:rPr>
              <w:t>100%</w:t>
            </w:r>
          </w:p>
        </w:tc>
        <w:tc>
          <w:tcPr>
            <w:tcW w:w="709" w:type="dxa"/>
            <w:vAlign w:val="top"/>
          </w:tcPr>
          <w:p w14:paraId="2F859C32">
            <w:pPr>
              <w:spacing w:line="251" w:lineRule="auto"/>
              <w:rPr>
                <w:rFonts w:ascii="Arial"/>
                <w:sz w:val="21"/>
              </w:rPr>
            </w:pPr>
          </w:p>
          <w:p w14:paraId="6C9FFCCD">
            <w:pPr>
              <w:pStyle w:val="6"/>
              <w:spacing w:before="65" w:line="184" w:lineRule="auto"/>
              <w:ind w:left="245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4CA82C33">
            <w:pPr>
              <w:spacing w:line="251" w:lineRule="auto"/>
              <w:rPr>
                <w:rFonts w:ascii="Arial"/>
                <w:sz w:val="21"/>
              </w:rPr>
            </w:pPr>
          </w:p>
          <w:p w14:paraId="5175A673">
            <w:pPr>
              <w:pStyle w:val="6"/>
              <w:spacing w:before="65" w:line="184" w:lineRule="auto"/>
              <w:ind w:left="326"/>
            </w:pPr>
            <w:r>
              <w:rPr>
                <w:spacing w:val="-6"/>
              </w:rPr>
              <w:t>10</w:t>
            </w:r>
          </w:p>
        </w:tc>
        <w:tc>
          <w:tcPr>
            <w:tcW w:w="1423" w:type="dxa"/>
            <w:vAlign w:val="top"/>
          </w:tcPr>
          <w:p w14:paraId="4FF83213">
            <w:pPr>
              <w:rPr>
                <w:rFonts w:ascii="Arial"/>
                <w:sz w:val="21"/>
              </w:rPr>
            </w:pPr>
          </w:p>
        </w:tc>
      </w:tr>
      <w:tr w14:paraId="470A4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9" w:type="dxa"/>
            <w:gridSpan w:val="6"/>
            <w:vAlign w:val="top"/>
          </w:tcPr>
          <w:p w14:paraId="41113787">
            <w:pPr>
              <w:pStyle w:val="6"/>
              <w:spacing w:before="39" w:line="189" w:lineRule="auto"/>
              <w:ind w:left="3304"/>
            </w:pPr>
            <w:r>
              <w:rPr>
                <w:spacing w:val="4"/>
              </w:rPr>
              <w:t>总分</w:t>
            </w:r>
          </w:p>
        </w:tc>
        <w:tc>
          <w:tcPr>
            <w:tcW w:w="709" w:type="dxa"/>
            <w:vAlign w:val="top"/>
          </w:tcPr>
          <w:p w14:paraId="55AD1CDE">
            <w:pPr>
              <w:pStyle w:val="6"/>
              <w:spacing w:before="88" w:line="156" w:lineRule="exact"/>
              <w:ind w:left="195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59" w:type="dxa"/>
            <w:vAlign w:val="top"/>
          </w:tcPr>
          <w:p w14:paraId="319A8FA8">
            <w:pPr>
              <w:pStyle w:val="6"/>
              <w:spacing w:before="89" w:line="155" w:lineRule="exact"/>
              <w:ind w:left="307"/>
            </w:pPr>
            <w:r>
              <w:rPr>
                <w:spacing w:val="-2"/>
                <w:position w:val="-2"/>
              </w:rPr>
              <w:t>99.6</w:t>
            </w:r>
          </w:p>
        </w:tc>
        <w:tc>
          <w:tcPr>
            <w:tcW w:w="1423" w:type="dxa"/>
            <w:vAlign w:val="top"/>
          </w:tcPr>
          <w:p w14:paraId="1F0629B5">
            <w:pPr>
              <w:rPr>
                <w:rFonts w:ascii="Arial"/>
                <w:sz w:val="21"/>
              </w:rPr>
            </w:pPr>
          </w:p>
        </w:tc>
      </w:tr>
    </w:tbl>
    <w:p w14:paraId="2B6B74F7">
      <w:pPr>
        <w:spacing w:before="290" w:line="221" w:lineRule="auto"/>
        <w:ind w:left="87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sz w:val="23"/>
          <w:szCs w:val="23"/>
        </w:rPr>
        <w:t>填表人：张瑞</w:t>
      </w:r>
      <w:r>
        <w:rPr>
          <w:rFonts w:ascii="仿宋" w:hAnsi="仿宋" w:eastAsia="仿宋" w:cs="仿宋"/>
          <w:spacing w:val="8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填报日期：2023.06.19联系电话：8725530 单</w:t>
      </w:r>
      <w:r>
        <w:rPr>
          <w:rFonts w:ascii="仿宋" w:hAnsi="仿宋" w:eastAsia="仿宋" w:cs="仿宋"/>
          <w:spacing w:val="-10"/>
          <w:sz w:val="23"/>
          <w:szCs w:val="23"/>
        </w:rPr>
        <w:t>位负责人签字：</w:t>
      </w:r>
    </w:p>
    <w:p w14:paraId="0EE05511">
      <w:pPr>
        <w:spacing w:line="221" w:lineRule="auto"/>
        <w:rPr>
          <w:rFonts w:ascii="仿宋" w:hAnsi="仿宋" w:eastAsia="仿宋" w:cs="仿宋"/>
          <w:sz w:val="23"/>
          <w:szCs w:val="23"/>
        </w:rPr>
        <w:sectPr>
          <w:pgSz w:w="11900" w:h="16840"/>
          <w:pgMar w:top="1405" w:right="619" w:bottom="0" w:left="914" w:header="0" w:footer="0" w:gutter="0"/>
          <w:cols w:space="720" w:num="1"/>
        </w:sectPr>
      </w:pPr>
    </w:p>
    <w:p w14:paraId="694DE015">
      <w:pPr>
        <w:spacing w:before="118" w:line="197" w:lineRule="auto"/>
        <w:ind w:left="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4"/>
          <w:sz w:val="37"/>
          <w:szCs w:val="37"/>
        </w:rPr>
        <w:t>附件3</w:t>
      </w:r>
      <w:r>
        <w:rPr>
          <w:rFonts w:ascii="宋体" w:hAnsi="宋体" w:eastAsia="宋体" w:cs="宋体"/>
          <w:spacing w:val="22"/>
          <w:position w:val="-4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79"/>
        <w:gridCol w:w="1079"/>
        <w:gridCol w:w="1468"/>
        <w:gridCol w:w="1109"/>
        <w:gridCol w:w="1129"/>
        <w:gridCol w:w="649"/>
        <w:gridCol w:w="849"/>
        <w:gridCol w:w="1084"/>
      </w:tblGrid>
      <w:tr w14:paraId="2E657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64" w:type="dxa"/>
            <w:vAlign w:val="top"/>
          </w:tcPr>
          <w:p w14:paraId="21FFB89C">
            <w:pPr>
              <w:pStyle w:val="6"/>
              <w:spacing w:before="43" w:line="222" w:lineRule="auto"/>
              <w:ind w:left="225" w:right="21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46" w:type="dxa"/>
            <w:gridSpan w:val="8"/>
            <w:vAlign w:val="top"/>
          </w:tcPr>
          <w:p w14:paraId="6C6BA551">
            <w:pPr>
              <w:pStyle w:val="6"/>
              <w:spacing w:before="143" w:line="219" w:lineRule="auto"/>
              <w:ind w:left="177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交通运输行政执法制式服装和标识采购专项经费</w:t>
            </w:r>
          </w:p>
        </w:tc>
      </w:tr>
      <w:tr w14:paraId="5DF47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Align w:val="top"/>
          </w:tcPr>
          <w:p w14:paraId="1750990B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35" w:type="dxa"/>
            <w:gridSpan w:val="4"/>
            <w:vAlign w:val="top"/>
          </w:tcPr>
          <w:p w14:paraId="76B0D2A3">
            <w:pPr>
              <w:pStyle w:val="6"/>
              <w:spacing w:before="158" w:line="219" w:lineRule="auto"/>
              <w:ind w:left="321"/>
            </w:pPr>
            <w:r>
              <w:rPr>
                <w:spacing w:val="3"/>
              </w:rPr>
              <w:t>岳阳市交通局</w:t>
            </w:r>
          </w:p>
        </w:tc>
        <w:tc>
          <w:tcPr>
            <w:tcW w:w="1129" w:type="dxa"/>
            <w:vAlign w:val="top"/>
          </w:tcPr>
          <w:p w14:paraId="40297C91">
            <w:pPr>
              <w:pStyle w:val="6"/>
              <w:spacing w:before="158" w:line="220" w:lineRule="auto"/>
              <w:ind w:left="155"/>
            </w:pPr>
            <w:r>
              <w:rPr>
                <w:spacing w:val="1"/>
              </w:rPr>
              <w:t>实施单位</w:t>
            </w:r>
          </w:p>
        </w:tc>
        <w:tc>
          <w:tcPr>
            <w:tcW w:w="2582" w:type="dxa"/>
            <w:gridSpan w:val="3"/>
            <w:vAlign w:val="top"/>
          </w:tcPr>
          <w:p w14:paraId="25FD5BDF">
            <w:pPr>
              <w:pStyle w:val="6"/>
              <w:spacing w:before="47" w:line="209" w:lineRule="auto"/>
              <w:ind w:left="156" w:right="52" w:hanging="29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1DEBB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1D3F5E33">
            <w:pPr>
              <w:spacing w:line="290" w:lineRule="auto"/>
              <w:rPr>
                <w:rFonts w:ascii="Arial"/>
                <w:sz w:val="21"/>
              </w:rPr>
            </w:pPr>
          </w:p>
          <w:p w14:paraId="500CA868">
            <w:pPr>
              <w:spacing w:line="290" w:lineRule="auto"/>
              <w:rPr>
                <w:rFonts w:ascii="Arial"/>
                <w:sz w:val="21"/>
              </w:rPr>
            </w:pPr>
          </w:p>
          <w:p w14:paraId="7494CD09">
            <w:pPr>
              <w:pStyle w:val="6"/>
              <w:spacing w:before="65" w:line="264" w:lineRule="auto"/>
              <w:ind w:left="224" w:right="14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58" w:type="dxa"/>
            <w:gridSpan w:val="2"/>
            <w:vAlign w:val="top"/>
          </w:tcPr>
          <w:p w14:paraId="461C706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0005269">
            <w:pPr>
              <w:pStyle w:val="6"/>
              <w:spacing w:before="38" w:line="208" w:lineRule="auto"/>
              <w:ind w:left="422" w:right="44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09" w:type="dxa"/>
            <w:vAlign w:val="top"/>
          </w:tcPr>
          <w:p w14:paraId="314646F4">
            <w:pPr>
              <w:pStyle w:val="6"/>
              <w:spacing w:before="47" w:line="204" w:lineRule="auto"/>
              <w:ind w:left="244" w:right="26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29" w:type="dxa"/>
            <w:vAlign w:val="top"/>
          </w:tcPr>
          <w:p w14:paraId="0F31C76F">
            <w:pPr>
              <w:pStyle w:val="6"/>
              <w:spacing w:before="57" w:line="199" w:lineRule="auto"/>
              <w:ind w:left="255" w:right="270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49" w:type="dxa"/>
            <w:vAlign w:val="top"/>
          </w:tcPr>
          <w:p w14:paraId="54D4ABF1">
            <w:pPr>
              <w:pStyle w:val="6"/>
              <w:spacing w:before="148" w:line="219" w:lineRule="auto"/>
              <w:ind w:left="137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1722239F">
            <w:pPr>
              <w:pStyle w:val="6"/>
              <w:spacing w:before="148" w:line="219" w:lineRule="auto"/>
              <w:ind w:left="118"/>
            </w:pPr>
            <w:r>
              <w:rPr>
                <w:spacing w:val="-2"/>
              </w:rPr>
              <w:t>执行率</w:t>
            </w:r>
          </w:p>
        </w:tc>
        <w:tc>
          <w:tcPr>
            <w:tcW w:w="1084" w:type="dxa"/>
            <w:vAlign w:val="top"/>
          </w:tcPr>
          <w:p w14:paraId="1BBA5B1F">
            <w:pPr>
              <w:pStyle w:val="6"/>
              <w:spacing w:before="148" w:line="219" w:lineRule="auto"/>
              <w:ind w:left="338"/>
            </w:pPr>
            <w:r>
              <w:rPr>
                <w:spacing w:val="-3"/>
              </w:rPr>
              <w:t>得分</w:t>
            </w:r>
          </w:p>
        </w:tc>
      </w:tr>
      <w:tr w14:paraId="724BB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416BD368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15FE0AFF">
            <w:pPr>
              <w:pStyle w:val="6"/>
              <w:spacing w:before="119" w:line="219" w:lineRule="auto"/>
              <w:ind w:left="14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68" w:type="dxa"/>
            <w:vAlign w:val="top"/>
          </w:tcPr>
          <w:p w14:paraId="00EAB606">
            <w:pPr>
              <w:pStyle w:val="6"/>
              <w:spacing w:before="169" w:line="184" w:lineRule="auto"/>
              <w:ind w:left="422"/>
            </w:pPr>
            <w:r>
              <w:rPr>
                <w:spacing w:val="-4"/>
              </w:rPr>
              <w:t>157.22</w:t>
            </w:r>
          </w:p>
        </w:tc>
        <w:tc>
          <w:tcPr>
            <w:tcW w:w="1109" w:type="dxa"/>
            <w:vAlign w:val="top"/>
          </w:tcPr>
          <w:p w14:paraId="5F27EE86">
            <w:pPr>
              <w:pStyle w:val="6"/>
              <w:spacing w:before="169" w:line="184" w:lineRule="auto"/>
              <w:ind w:left="244"/>
            </w:pPr>
            <w:r>
              <w:rPr>
                <w:spacing w:val="-4"/>
              </w:rPr>
              <w:t>157.22</w:t>
            </w:r>
          </w:p>
        </w:tc>
        <w:tc>
          <w:tcPr>
            <w:tcW w:w="1129" w:type="dxa"/>
            <w:vAlign w:val="top"/>
          </w:tcPr>
          <w:p w14:paraId="490C0973">
            <w:pPr>
              <w:pStyle w:val="6"/>
              <w:spacing w:before="169" w:line="184" w:lineRule="auto"/>
              <w:ind w:left="255"/>
            </w:pPr>
            <w:r>
              <w:rPr>
                <w:spacing w:val="-4"/>
              </w:rPr>
              <w:t>157.22</w:t>
            </w:r>
          </w:p>
        </w:tc>
        <w:tc>
          <w:tcPr>
            <w:tcW w:w="649" w:type="dxa"/>
            <w:vAlign w:val="top"/>
          </w:tcPr>
          <w:p w14:paraId="59F5F5F9">
            <w:pPr>
              <w:pStyle w:val="6"/>
              <w:spacing w:before="169" w:line="184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100D05C5">
            <w:pPr>
              <w:pStyle w:val="6"/>
              <w:spacing w:before="169" w:line="184" w:lineRule="auto"/>
              <w:ind w:left="307"/>
            </w:pPr>
            <w:r>
              <w:rPr>
                <w:spacing w:val="-5"/>
              </w:rPr>
              <w:t>100%</w:t>
            </w:r>
          </w:p>
        </w:tc>
        <w:tc>
          <w:tcPr>
            <w:tcW w:w="1084" w:type="dxa"/>
            <w:vAlign w:val="top"/>
          </w:tcPr>
          <w:p w14:paraId="5BBB471D">
            <w:pPr>
              <w:pStyle w:val="6"/>
              <w:spacing w:before="169" w:line="184" w:lineRule="auto"/>
              <w:ind w:left="439"/>
            </w:pPr>
            <w:r>
              <w:rPr>
                <w:spacing w:val="-6"/>
              </w:rPr>
              <w:t>10</w:t>
            </w:r>
          </w:p>
        </w:tc>
      </w:tr>
      <w:tr w14:paraId="217D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27D82B70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21DCDCA6">
            <w:pPr>
              <w:pStyle w:val="6"/>
              <w:spacing w:before="38" w:line="204" w:lineRule="auto"/>
              <w:ind w:left="14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468" w:type="dxa"/>
            <w:vAlign w:val="top"/>
          </w:tcPr>
          <w:p w14:paraId="59F19B4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D1B9F5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98FF9D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BA94B4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0E7775B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3157D433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0E0D7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6944F77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D1B5E55">
            <w:pPr>
              <w:pStyle w:val="6"/>
              <w:spacing w:before="28" w:line="195" w:lineRule="auto"/>
              <w:ind w:left="730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468" w:type="dxa"/>
            <w:vAlign w:val="top"/>
          </w:tcPr>
          <w:p w14:paraId="642FF28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09" w:type="dxa"/>
            <w:vAlign w:val="top"/>
          </w:tcPr>
          <w:p w14:paraId="5D525BA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29" w:type="dxa"/>
            <w:vAlign w:val="top"/>
          </w:tcPr>
          <w:p w14:paraId="10D04A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49" w:type="dxa"/>
            <w:vAlign w:val="top"/>
          </w:tcPr>
          <w:p w14:paraId="1F5B43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252D07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84" w:type="dxa"/>
            <w:vAlign w:val="top"/>
          </w:tcPr>
          <w:p w14:paraId="2668CA3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C620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66C1D8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50B9424F">
            <w:pPr>
              <w:pStyle w:val="6"/>
              <w:spacing w:before="40" w:line="203" w:lineRule="auto"/>
              <w:ind w:left="711"/>
            </w:pPr>
            <w:r>
              <w:rPr>
                <w:spacing w:val="-2"/>
              </w:rPr>
              <w:t>其他资金</w:t>
            </w:r>
          </w:p>
        </w:tc>
        <w:tc>
          <w:tcPr>
            <w:tcW w:w="1468" w:type="dxa"/>
            <w:vAlign w:val="top"/>
          </w:tcPr>
          <w:p w14:paraId="4B2A508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DE0AAD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5D674CB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CC78FA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3DE6109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51CD4929">
            <w:pPr>
              <w:rPr>
                <w:rFonts w:ascii="Arial"/>
                <w:sz w:val="21"/>
              </w:rPr>
            </w:pPr>
          </w:p>
        </w:tc>
      </w:tr>
      <w:tr w14:paraId="7DF98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887C17C">
            <w:pPr>
              <w:spacing w:line="245" w:lineRule="auto"/>
              <w:rPr>
                <w:rFonts w:ascii="Arial"/>
                <w:sz w:val="21"/>
              </w:rPr>
            </w:pPr>
          </w:p>
          <w:p w14:paraId="59E14A7C">
            <w:pPr>
              <w:spacing w:line="246" w:lineRule="auto"/>
              <w:rPr>
                <w:rFonts w:ascii="Arial"/>
                <w:sz w:val="21"/>
              </w:rPr>
            </w:pPr>
          </w:p>
          <w:p w14:paraId="0FAB0821">
            <w:pPr>
              <w:pStyle w:val="6"/>
              <w:spacing w:before="65" w:line="246" w:lineRule="auto"/>
              <w:ind w:left="324" w:right="13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35" w:type="dxa"/>
            <w:gridSpan w:val="4"/>
            <w:vAlign w:val="top"/>
          </w:tcPr>
          <w:p w14:paraId="5041220B">
            <w:pPr>
              <w:pStyle w:val="6"/>
              <w:spacing w:before="29" w:line="194" w:lineRule="auto"/>
              <w:ind w:left="1960"/>
            </w:pPr>
            <w:r>
              <w:rPr>
                <w:spacing w:val="-2"/>
              </w:rPr>
              <w:t>预期目标</w:t>
            </w:r>
          </w:p>
        </w:tc>
        <w:tc>
          <w:tcPr>
            <w:tcW w:w="3711" w:type="dxa"/>
            <w:gridSpan w:val="4"/>
            <w:vAlign w:val="top"/>
          </w:tcPr>
          <w:p w14:paraId="4BC670C6">
            <w:pPr>
              <w:pStyle w:val="6"/>
              <w:spacing w:before="28" w:line="195" w:lineRule="auto"/>
              <w:ind w:left="1246"/>
            </w:pPr>
            <w:r>
              <w:rPr>
                <w:spacing w:val="1"/>
              </w:rPr>
              <w:t>实际完成情况</w:t>
            </w:r>
          </w:p>
        </w:tc>
      </w:tr>
      <w:tr w14:paraId="13761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FF1E3DB">
            <w:pPr>
              <w:rPr>
                <w:rFonts w:ascii="Arial"/>
                <w:sz w:val="21"/>
              </w:rPr>
            </w:pPr>
          </w:p>
        </w:tc>
        <w:tc>
          <w:tcPr>
            <w:tcW w:w="4735" w:type="dxa"/>
            <w:gridSpan w:val="4"/>
            <w:vAlign w:val="top"/>
          </w:tcPr>
          <w:p w14:paraId="7C8184B9">
            <w:pPr>
              <w:pStyle w:val="6"/>
              <w:spacing w:before="48" w:line="229" w:lineRule="auto"/>
              <w:ind w:left="61" w:right="21" w:firstLine="449"/>
              <w:jc w:val="both"/>
            </w:pPr>
            <w:r>
              <w:rPr>
                <w:spacing w:val="-1"/>
              </w:rPr>
              <w:t>加强综合行政执法队伍建设，督促综合行政执法</w:t>
            </w:r>
            <w:r>
              <w:rPr>
                <w:spacing w:val="12"/>
              </w:rPr>
              <w:t xml:space="preserve"> </w:t>
            </w:r>
            <w:r>
              <w:t>人员规范穿着制式服装、佩戴标志，严肃仪容仪表及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执法风纪，确保交通运输综合行政执法制式服装和标</w:t>
            </w:r>
            <w:r>
              <w:rPr>
                <w:spacing w:val="14"/>
              </w:rPr>
              <w:t xml:space="preserve"> </w:t>
            </w:r>
            <w:r>
              <w:t xml:space="preserve">志式样、颜色保持统一，树立交通运输综合行政执法 </w:t>
            </w:r>
            <w:r>
              <w:rPr>
                <w:spacing w:val="3"/>
              </w:rPr>
              <w:t>队伍良好形象，提升执法队伍整体形象。</w:t>
            </w:r>
          </w:p>
        </w:tc>
        <w:tc>
          <w:tcPr>
            <w:tcW w:w="3711" w:type="dxa"/>
            <w:gridSpan w:val="4"/>
            <w:vAlign w:val="top"/>
          </w:tcPr>
          <w:p w14:paraId="2FDE6F87">
            <w:pPr>
              <w:pStyle w:val="6"/>
              <w:spacing w:before="168" w:line="235" w:lineRule="auto"/>
              <w:ind w:left="45" w:firstLine="668"/>
              <w:jc w:val="both"/>
            </w:pPr>
            <w:r>
              <w:rPr>
                <w:spacing w:val="-1"/>
              </w:rPr>
              <w:t>通过政府采购，圆满完成本次执法</w:t>
            </w:r>
            <w:r>
              <w:t xml:space="preserve"> </w:t>
            </w:r>
            <w:r>
              <w:rPr>
                <w:spacing w:val="-1"/>
              </w:rPr>
              <w:t>人员制式制服配置，树立了交通运输综合</w:t>
            </w:r>
            <w:r>
              <w:t xml:space="preserve"> </w:t>
            </w:r>
            <w:r>
              <w:rPr>
                <w:spacing w:val="-2"/>
              </w:rPr>
              <w:t>行政执法队伍良好形象，提升了执法队伍</w:t>
            </w:r>
            <w:r>
              <w:rPr>
                <w:spacing w:val="16"/>
              </w:rPr>
              <w:t xml:space="preserve"> </w:t>
            </w:r>
            <w:r>
              <w:rPr>
                <w:spacing w:val="11"/>
              </w:rPr>
              <w:t>整体形象。</w:t>
            </w:r>
          </w:p>
        </w:tc>
      </w:tr>
      <w:tr w14:paraId="2F0F8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73E0E4A3">
            <w:pPr>
              <w:spacing w:line="357" w:lineRule="auto"/>
              <w:rPr>
                <w:rFonts w:ascii="Arial"/>
                <w:sz w:val="21"/>
              </w:rPr>
            </w:pPr>
          </w:p>
          <w:p w14:paraId="44309857">
            <w:pPr>
              <w:pStyle w:val="6"/>
              <w:spacing w:before="67" w:line="202" w:lineRule="auto"/>
              <w:ind w:left="3362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79" w:type="dxa"/>
            <w:vAlign w:val="top"/>
          </w:tcPr>
          <w:p w14:paraId="788A3FFA">
            <w:pPr>
              <w:pStyle w:val="6"/>
              <w:spacing w:before="290" w:line="220" w:lineRule="auto"/>
              <w:ind w:left="130"/>
            </w:pPr>
            <w:r>
              <w:rPr>
                <w:spacing w:val="-3"/>
              </w:rPr>
              <w:t>一级指标</w:t>
            </w:r>
          </w:p>
        </w:tc>
        <w:tc>
          <w:tcPr>
            <w:tcW w:w="1079" w:type="dxa"/>
            <w:vAlign w:val="top"/>
          </w:tcPr>
          <w:p w14:paraId="15EA160A">
            <w:pPr>
              <w:pStyle w:val="6"/>
              <w:spacing w:before="290" w:line="220" w:lineRule="auto"/>
              <w:ind w:left="131"/>
            </w:pPr>
            <w:r>
              <w:rPr>
                <w:spacing w:val="-3"/>
              </w:rPr>
              <w:t>二级指标</w:t>
            </w:r>
          </w:p>
        </w:tc>
        <w:tc>
          <w:tcPr>
            <w:tcW w:w="1468" w:type="dxa"/>
            <w:vAlign w:val="top"/>
          </w:tcPr>
          <w:p w14:paraId="44FAC710">
            <w:pPr>
              <w:pStyle w:val="6"/>
              <w:spacing w:before="290" w:line="220" w:lineRule="auto"/>
              <w:ind w:left="323"/>
            </w:pPr>
            <w:r>
              <w:rPr>
                <w:spacing w:val="-2"/>
              </w:rPr>
              <w:t>三级指标</w:t>
            </w:r>
          </w:p>
        </w:tc>
        <w:tc>
          <w:tcPr>
            <w:tcW w:w="1109" w:type="dxa"/>
            <w:vAlign w:val="top"/>
          </w:tcPr>
          <w:p w14:paraId="0DFB2E7B">
            <w:pPr>
              <w:pStyle w:val="6"/>
              <w:spacing w:before="179" w:line="230" w:lineRule="auto"/>
              <w:ind w:left="244" w:right="26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129" w:type="dxa"/>
            <w:vAlign w:val="top"/>
          </w:tcPr>
          <w:p w14:paraId="6AE04411">
            <w:pPr>
              <w:pStyle w:val="6"/>
              <w:spacing w:before="181" w:line="229" w:lineRule="auto"/>
              <w:ind w:left="255" w:right="272" w:firstLine="100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49" w:type="dxa"/>
            <w:vAlign w:val="top"/>
          </w:tcPr>
          <w:p w14:paraId="60016178">
            <w:pPr>
              <w:pStyle w:val="6"/>
              <w:spacing w:before="290" w:line="219" w:lineRule="auto"/>
              <w:ind w:left="127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12D38178">
            <w:pPr>
              <w:pStyle w:val="6"/>
              <w:spacing w:before="290" w:line="219" w:lineRule="auto"/>
              <w:ind w:left="217"/>
            </w:pPr>
            <w:r>
              <w:rPr>
                <w:spacing w:val="-3"/>
              </w:rPr>
              <w:t>得分</w:t>
            </w:r>
          </w:p>
        </w:tc>
        <w:tc>
          <w:tcPr>
            <w:tcW w:w="1084" w:type="dxa"/>
            <w:vAlign w:val="top"/>
          </w:tcPr>
          <w:p w14:paraId="38745A75">
            <w:pPr>
              <w:pStyle w:val="6"/>
              <w:spacing w:before="21" w:line="227" w:lineRule="auto"/>
              <w:ind w:left="99" w:right="114" w:firstLine="39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7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28D7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F5C11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7CE4F651">
            <w:pPr>
              <w:spacing w:line="264" w:lineRule="auto"/>
              <w:rPr>
                <w:rFonts w:ascii="Arial"/>
                <w:sz w:val="21"/>
              </w:rPr>
            </w:pPr>
          </w:p>
          <w:p w14:paraId="5E90C702">
            <w:pPr>
              <w:spacing w:line="264" w:lineRule="auto"/>
              <w:rPr>
                <w:rFonts w:ascii="Arial"/>
                <w:sz w:val="21"/>
              </w:rPr>
            </w:pPr>
          </w:p>
          <w:p w14:paraId="7B2DFF04">
            <w:pPr>
              <w:spacing w:line="264" w:lineRule="auto"/>
              <w:rPr>
                <w:rFonts w:ascii="Arial"/>
                <w:sz w:val="21"/>
              </w:rPr>
            </w:pPr>
          </w:p>
          <w:p w14:paraId="11A4FE4C">
            <w:pPr>
              <w:spacing w:line="264" w:lineRule="auto"/>
              <w:rPr>
                <w:rFonts w:ascii="Arial"/>
                <w:sz w:val="21"/>
              </w:rPr>
            </w:pPr>
          </w:p>
          <w:p w14:paraId="01BD456A">
            <w:pPr>
              <w:spacing w:line="265" w:lineRule="auto"/>
              <w:rPr>
                <w:rFonts w:ascii="Arial"/>
                <w:sz w:val="21"/>
              </w:rPr>
            </w:pPr>
          </w:p>
          <w:p w14:paraId="0A08108D">
            <w:pPr>
              <w:spacing w:line="265" w:lineRule="auto"/>
              <w:rPr>
                <w:rFonts w:ascii="Arial"/>
                <w:sz w:val="21"/>
              </w:rPr>
            </w:pPr>
          </w:p>
          <w:p w14:paraId="79B5720B">
            <w:pPr>
              <w:pStyle w:val="6"/>
              <w:spacing w:before="65" w:line="219" w:lineRule="auto"/>
              <w:ind w:left="130"/>
            </w:pPr>
            <w:r>
              <w:rPr>
                <w:spacing w:val="-2"/>
              </w:rPr>
              <w:t>产出指标</w:t>
            </w:r>
          </w:p>
          <w:p w14:paraId="7E0B0B1A">
            <w:pPr>
              <w:pStyle w:val="6"/>
              <w:spacing w:before="303" w:line="220" w:lineRule="auto"/>
              <w:ind w:left="230"/>
            </w:pPr>
            <w:r>
              <w:rPr>
                <w:spacing w:val="8"/>
              </w:rPr>
              <w:t>(60分)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C6718F9">
            <w:pPr>
              <w:spacing w:line="241" w:lineRule="auto"/>
              <w:rPr>
                <w:rFonts w:ascii="Arial"/>
                <w:sz w:val="21"/>
              </w:rPr>
            </w:pPr>
          </w:p>
          <w:p w14:paraId="411F9AC7">
            <w:pPr>
              <w:spacing w:line="242" w:lineRule="auto"/>
              <w:rPr>
                <w:rFonts w:ascii="Arial"/>
                <w:sz w:val="21"/>
              </w:rPr>
            </w:pPr>
          </w:p>
          <w:p w14:paraId="5EDB9AA7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数量指标</w:t>
            </w:r>
          </w:p>
        </w:tc>
        <w:tc>
          <w:tcPr>
            <w:tcW w:w="1468" w:type="dxa"/>
            <w:vAlign w:val="top"/>
          </w:tcPr>
          <w:p w14:paraId="3B2E173A">
            <w:pPr>
              <w:pStyle w:val="6"/>
              <w:spacing w:before="50" w:line="221" w:lineRule="auto"/>
              <w:ind w:left="82" w:right="35" w:firstLine="39"/>
              <w:jc w:val="both"/>
            </w:pPr>
            <w:r>
              <w:rPr>
                <w:spacing w:val="16"/>
              </w:rPr>
              <w:t>制式服装类、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帽类、鞋类、</w:t>
            </w:r>
            <w:r>
              <w:t xml:space="preserve"> </w:t>
            </w:r>
            <w:r>
              <w:rPr>
                <w:spacing w:val="-2"/>
              </w:rPr>
              <w:t>标志类</w:t>
            </w:r>
          </w:p>
        </w:tc>
        <w:tc>
          <w:tcPr>
            <w:tcW w:w="1109" w:type="dxa"/>
            <w:vAlign w:val="top"/>
          </w:tcPr>
          <w:p w14:paraId="51F45024">
            <w:pPr>
              <w:pStyle w:val="6"/>
              <w:spacing w:before="181" w:line="230" w:lineRule="auto"/>
              <w:ind w:left="144" w:right="162"/>
            </w:pPr>
            <w:r>
              <w:rPr>
                <w:spacing w:val="-3"/>
              </w:rPr>
              <w:t>按照相关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规定配发</w:t>
            </w:r>
          </w:p>
        </w:tc>
        <w:tc>
          <w:tcPr>
            <w:tcW w:w="1129" w:type="dxa"/>
            <w:vAlign w:val="top"/>
          </w:tcPr>
          <w:p w14:paraId="623758E9">
            <w:pPr>
              <w:pStyle w:val="6"/>
              <w:spacing w:before="171" w:line="230" w:lineRule="auto"/>
              <w:ind w:left="155" w:right="171"/>
            </w:pPr>
            <w:r>
              <w:rPr>
                <w:spacing w:val="-3"/>
              </w:rPr>
              <w:t>按照相关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规定配发</w:t>
            </w:r>
          </w:p>
        </w:tc>
        <w:tc>
          <w:tcPr>
            <w:tcW w:w="649" w:type="dxa"/>
            <w:vAlign w:val="top"/>
          </w:tcPr>
          <w:p w14:paraId="4B8FA432">
            <w:pPr>
              <w:spacing w:line="275" w:lineRule="auto"/>
              <w:rPr>
                <w:rFonts w:ascii="Arial"/>
                <w:sz w:val="21"/>
              </w:rPr>
            </w:pPr>
          </w:p>
          <w:p w14:paraId="13A53733">
            <w:pPr>
              <w:pStyle w:val="6"/>
              <w:spacing w:before="65" w:line="184" w:lineRule="auto"/>
              <w:ind w:left="30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49D25E9E">
            <w:pPr>
              <w:spacing w:line="275" w:lineRule="auto"/>
              <w:rPr>
                <w:rFonts w:ascii="Arial"/>
                <w:sz w:val="21"/>
              </w:rPr>
            </w:pPr>
          </w:p>
          <w:p w14:paraId="00C700DA">
            <w:pPr>
              <w:pStyle w:val="6"/>
              <w:spacing w:before="65" w:line="184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05ED9D97">
            <w:pPr>
              <w:rPr>
                <w:rFonts w:ascii="Arial"/>
                <w:sz w:val="21"/>
              </w:rPr>
            </w:pPr>
          </w:p>
        </w:tc>
      </w:tr>
      <w:tr w14:paraId="07F2F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69B90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CE91AC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67F9374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3E151D5D">
            <w:pPr>
              <w:pStyle w:val="6"/>
              <w:spacing w:before="52" w:line="206" w:lineRule="auto"/>
              <w:ind w:left="102" w:right="142" w:firstLine="19"/>
            </w:pPr>
            <w:r>
              <w:rPr>
                <w:spacing w:val="-2"/>
              </w:rPr>
              <w:t>执法人员服装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配置率</w:t>
            </w:r>
          </w:p>
        </w:tc>
        <w:tc>
          <w:tcPr>
            <w:tcW w:w="1109" w:type="dxa"/>
            <w:vAlign w:val="top"/>
          </w:tcPr>
          <w:p w14:paraId="19B59857">
            <w:pPr>
              <w:pStyle w:val="6"/>
              <w:spacing w:before="212" w:line="184" w:lineRule="auto"/>
              <w:ind w:left="345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6D8E39CE">
            <w:pPr>
              <w:pStyle w:val="6"/>
              <w:spacing w:before="212" w:line="184" w:lineRule="auto"/>
              <w:ind w:left="35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79D6FF88">
            <w:pPr>
              <w:pStyle w:val="6"/>
              <w:spacing w:before="212" w:line="184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3AC8E907">
            <w:pPr>
              <w:pStyle w:val="6"/>
              <w:spacing w:before="212" w:line="184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1F4C2B1E">
            <w:pPr>
              <w:rPr>
                <w:rFonts w:ascii="Arial"/>
                <w:sz w:val="21"/>
              </w:rPr>
            </w:pPr>
          </w:p>
        </w:tc>
      </w:tr>
      <w:tr w14:paraId="7598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3E4EC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C50049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00F2B98">
            <w:pPr>
              <w:pStyle w:val="6"/>
              <w:spacing w:before="163" w:line="220" w:lineRule="auto"/>
              <w:ind w:left="131"/>
            </w:pPr>
            <w:r>
              <w:rPr>
                <w:spacing w:val="-2"/>
              </w:rPr>
              <w:t>质量指标</w:t>
            </w:r>
          </w:p>
        </w:tc>
        <w:tc>
          <w:tcPr>
            <w:tcW w:w="1468" w:type="dxa"/>
            <w:vAlign w:val="top"/>
          </w:tcPr>
          <w:p w14:paraId="26003699">
            <w:pPr>
              <w:pStyle w:val="6"/>
              <w:spacing w:before="33" w:line="220" w:lineRule="auto"/>
              <w:ind w:left="92" w:right="141" w:firstLine="29"/>
            </w:pPr>
            <w:r>
              <w:rPr>
                <w:spacing w:val="-2"/>
              </w:rPr>
              <w:t>购买执法制式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服装合规率</w:t>
            </w:r>
          </w:p>
        </w:tc>
        <w:tc>
          <w:tcPr>
            <w:tcW w:w="1109" w:type="dxa"/>
            <w:vAlign w:val="top"/>
          </w:tcPr>
          <w:p w14:paraId="607F119E">
            <w:pPr>
              <w:pStyle w:val="6"/>
              <w:spacing w:before="213" w:line="184" w:lineRule="auto"/>
              <w:ind w:left="345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223EC339">
            <w:pPr>
              <w:pStyle w:val="6"/>
              <w:spacing w:before="213" w:line="184" w:lineRule="auto"/>
              <w:ind w:left="35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09F295B5">
            <w:pPr>
              <w:pStyle w:val="6"/>
              <w:spacing w:before="213" w:line="184" w:lineRule="auto"/>
              <w:ind w:left="30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25D63B40">
            <w:pPr>
              <w:pStyle w:val="6"/>
              <w:spacing w:before="213" w:line="184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2263DC73">
            <w:pPr>
              <w:rPr>
                <w:rFonts w:ascii="Arial"/>
                <w:sz w:val="21"/>
              </w:rPr>
            </w:pPr>
          </w:p>
        </w:tc>
      </w:tr>
      <w:tr w14:paraId="19AC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259F6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B75BB8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509D5F3">
            <w:pPr>
              <w:pStyle w:val="6"/>
              <w:spacing w:before="63" w:line="220" w:lineRule="auto"/>
              <w:ind w:left="131"/>
            </w:pPr>
            <w:r>
              <w:rPr>
                <w:spacing w:val="1"/>
              </w:rPr>
              <w:t>时效指标</w:t>
            </w:r>
          </w:p>
        </w:tc>
        <w:tc>
          <w:tcPr>
            <w:tcW w:w="1468" w:type="dxa"/>
            <w:vAlign w:val="top"/>
          </w:tcPr>
          <w:p w14:paraId="79FE1E65">
            <w:pPr>
              <w:pStyle w:val="6"/>
              <w:spacing w:before="63" w:line="219" w:lineRule="auto"/>
              <w:ind w:left="122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109" w:type="dxa"/>
            <w:vAlign w:val="top"/>
          </w:tcPr>
          <w:p w14:paraId="46AC645E">
            <w:pPr>
              <w:pStyle w:val="6"/>
              <w:spacing w:before="63" w:line="219" w:lineRule="auto"/>
              <w:ind w:left="144"/>
            </w:pPr>
            <w:r>
              <w:rPr>
                <w:spacing w:val="1"/>
              </w:rPr>
              <w:t>2023年底</w:t>
            </w:r>
          </w:p>
        </w:tc>
        <w:tc>
          <w:tcPr>
            <w:tcW w:w="1129" w:type="dxa"/>
            <w:vAlign w:val="top"/>
          </w:tcPr>
          <w:p w14:paraId="04FAC92F">
            <w:pPr>
              <w:pStyle w:val="6"/>
              <w:spacing w:before="63" w:line="219" w:lineRule="auto"/>
              <w:ind w:left="155"/>
            </w:pPr>
            <w:r>
              <w:rPr>
                <w:spacing w:val="1"/>
              </w:rPr>
              <w:t>2023年底</w:t>
            </w:r>
          </w:p>
        </w:tc>
        <w:tc>
          <w:tcPr>
            <w:tcW w:w="649" w:type="dxa"/>
            <w:vAlign w:val="top"/>
          </w:tcPr>
          <w:p w14:paraId="5622FCF7">
            <w:pPr>
              <w:pStyle w:val="6"/>
              <w:spacing w:before="113" w:line="181" w:lineRule="auto"/>
              <w:ind w:left="30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271F227B">
            <w:pPr>
              <w:pStyle w:val="6"/>
              <w:spacing w:before="113" w:line="181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119019F9">
            <w:pPr>
              <w:rPr>
                <w:rFonts w:ascii="Arial"/>
                <w:sz w:val="21"/>
              </w:rPr>
            </w:pPr>
          </w:p>
        </w:tc>
      </w:tr>
      <w:tr w14:paraId="71B56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AA1A3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3A1D0D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9A37BE6">
            <w:pPr>
              <w:spacing w:line="260" w:lineRule="auto"/>
              <w:rPr>
                <w:rFonts w:ascii="Arial"/>
                <w:sz w:val="21"/>
              </w:rPr>
            </w:pPr>
          </w:p>
          <w:p w14:paraId="6A344E00">
            <w:pPr>
              <w:spacing w:line="261" w:lineRule="auto"/>
              <w:rPr>
                <w:rFonts w:ascii="Arial"/>
                <w:sz w:val="21"/>
              </w:rPr>
            </w:pPr>
          </w:p>
          <w:p w14:paraId="09F905ED">
            <w:pPr>
              <w:spacing w:line="261" w:lineRule="auto"/>
              <w:rPr>
                <w:rFonts w:ascii="Arial"/>
                <w:sz w:val="21"/>
              </w:rPr>
            </w:pPr>
          </w:p>
          <w:p w14:paraId="483746EE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成本指标</w:t>
            </w:r>
          </w:p>
        </w:tc>
        <w:tc>
          <w:tcPr>
            <w:tcW w:w="1468" w:type="dxa"/>
            <w:vAlign w:val="top"/>
          </w:tcPr>
          <w:p w14:paraId="60DE5368">
            <w:pPr>
              <w:pStyle w:val="6"/>
              <w:spacing w:before="61" w:line="219" w:lineRule="auto"/>
              <w:ind w:left="12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109" w:type="dxa"/>
            <w:vAlign w:val="top"/>
          </w:tcPr>
          <w:p w14:paraId="435AEBC7">
            <w:pPr>
              <w:pStyle w:val="6"/>
              <w:spacing w:before="113" w:line="181" w:lineRule="auto"/>
              <w:ind w:left="194"/>
            </w:pPr>
            <w:r>
              <w:rPr>
                <w:spacing w:val="-3"/>
              </w:rPr>
              <w:t>1572200</w:t>
            </w:r>
          </w:p>
        </w:tc>
        <w:tc>
          <w:tcPr>
            <w:tcW w:w="1129" w:type="dxa"/>
            <w:vAlign w:val="top"/>
          </w:tcPr>
          <w:p w14:paraId="4FBC9888">
            <w:pPr>
              <w:pStyle w:val="6"/>
              <w:spacing w:before="113" w:line="181" w:lineRule="auto"/>
              <w:ind w:left="116"/>
            </w:pPr>
            <w:r>
              <w:rPr>
                <w:spacing w:val="-3"/>
              </w:rPr>
              <w:t>1572200</w:t>
            </w:r>
          </w:p>
        </w:tc>
        <w:tc>
          <w:tcPr>
            <w:tcW w:w="649" w:type="dxa"/>
            <w:vAlign w:val="top"/>
          </w:tcPr>
          <w:p w14:paraId="7CE4109C">
            <w:pPr>
              <w:pStyle w:val="6"/>
              <w:spacing w:before="113" w:line="181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6053567F">
            <w:pPr>
              <w:pStyle w:val="6"/>
              <w:spacing w:before="113" w:line="181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6AF55196">
            <w:pPr>
              <w:rPr>
                <w:rFonts w:ascii="Arial"/>
                <w:sz w:val="21"/>
              </w:rPr>
            </w:pPr>
          </w:p>
        </w:tc>
      </w:tr>
      <w:tr w14:paraId="12EAC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A8F5B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2373E09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6C8F1B9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D0AB8CD">
            <w:pPr>
              <w:spacing w:line="305" w:lineRule="auto"/>
              <w:rPr>
                <w:rFonts w:ascii="Arial"/>
                <w:sz w:val="21"/>
              </w:rPr>
            </w:pPr>
          </w:p>
          <w:p w14:paraId="5A3D75DF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109" w:type="dxa"/>
            <w:vAlign w:val="top"/>
          </w:tcPr>
          <w:p w14:paraId="0036465F">
            <w:pPr>
              <w:pStyle w:val="6"/>
              <w:spacing w:before="84" w:line="260" w:lineRule="auto"/>
              <w:ind w:left="124" w:right="161" w:firstLine="19"/>
              <w:jc w:val="both"/>
            </w:pPr>
            <w:r>
              <w:rPr>
                <w:spacing w:val="-2"/>
              </w:rPr>
              <w:t>对社会造</w:t>
            </w:r>
            <w:r>
              <w:t xml:space="preserve"> </w:t>
            </w:r>
            <w:r>
              <w:rPr>
                <w:spacing w:val="2"/>
              </w:rPr>
              <w:t>成负面影</w:t>
            </w:r>
            <w:r>
              <w:rPr>
                <w:spacing w:val="1"/>
              </w:rPr>
              <w:t xml:space="preserve"> </w:t>
            </w:r>
            <w:r>
              <w:t>响</w:t>
            </w:r>
          </w:p>
        </w:tc>
        <w:tc>
          <w:tcPr>
            <w:tcW w:w="1129" w:type="dxa"/>
            <w:vAlign w:val="top"/>
          </w:tcPr>
          <w:p w14:paraId="78255706">
            <w:pPr>
              <w:pStyle w:val="6"/>
              <w:spacing w:before="234" w:line="235" w:lineRule="auto"/>
              <w:ind w:left="155" w:right="146" w:firstLine="99"/>
            </w:pPr>
            <w:r>
              <w:rPr>
                <w:spacing w:val="3"/>
              </w:rPr>
              <w:t>未造成</w:t>
            </w:r>
            <w:r>
              <w:t xml:space="preserve">  </w:t>
            </w:r>
            <w:r>
              <w:rPr>
                <w:spacing w:val="4"/>
              </w:rPr>
              <w:t>负面影响</w:t>
            </w:r>
          </w:p>
        </w:tc>
        <w:tc>
          <w:tcPr>
            <w:tcW w:w="649" w:type="dxa"/>
            <w:vAlign w:val="top"/>
          </w:tcPr>
          <w:p w14:paraId="7C4EA7C4">
            <w:pPr>
              <w:spacing w:line="356" w:lineRule="auto"/>
              <w:rPr>
                <w:rFonts w:ascii="Arial"/>
                <w:sz w:val="21"/>
              </w:rPr>
            </w:pPr>
          </w:p>
          <w:p w14:paraId="2CF56311">
            <w:pPr>
              <w:pStyle w:val="6"/>
              <w:spacing w:before="65" w:line="184" w:lineRule="auto"/>
              <w:ind w:left="30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7F7A92DA">
            <w:pPr>
              <w:spacing w:line="356" w:lineRule="auto"/>
              <w:rPr>
                <w:rFonts w:ascii="Arial"/>
                <w:sz w:val="21"/>
              </w:rPr>
            </w:pPr>
          </w:p>
          <w:p w14:paraId="74D55AC8">
            <w:pPr>
              <w:pStyle w:val="6"/>
              <w:spacing w:before="65" w:line="184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4A19D06E">
            <w:pPr>
              <w:rPr>
                <w:rFonts w:ascii="Arial"/>
                <w:sz w:val="21"/>
              </w:rPr>
            </w:pPr>
          </w:p>
        </w:tc>
      </w:tr>
      <w:tr w14:paraId="6EBA3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ACD0B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76D54D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65560C0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6BD8A5F6">
            <w:pPr>
              <w:pStyle w:val="6"/>
              <w:spacing w:before="73" w:line="247" w:lineRule="auto"/>
              <w:ind w:left="112" w:right="144" w:firstLine="9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109" w:type="dxa"/>
            <w:vAlign w:val="top"/>
          </w:tcPr>
          <w:p w14:paraId="3141B944">
            <w:pPr>
              <w:pStyle w:val="6"/>
              <w:spacing w:before="215" w:line="221" w:lineRule="auto"/>
              <w:ind w:left="11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23F4F77B">
            <w:pPr>
              <w:pStyle w:val="6"/>
              <w:spacing w:before="215" w:line="221" w:lineRule="auto"/>
              <w:ind w:left="255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2DB036D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D6D00B0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1CD9AF32">
            <w:pPr>
              <w:rPr>
                <w:rFonts w:ascii="Arial"/>
                <w:sz w:val="21"/>
              </w:rPr>
            </w:pPr>
          </w:p>
        </w:tc>
      </w:tr>
      <w:tr w14:paraId="6CB70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F28D9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9430881">
            <w:pPr>
              <w:spacing w:line="248" w:lineRule="auto"/>
              <w:rPr>
                <w:rFonts w:ascii="Arial"/>
                <w:sz w:val="21"/>
              </w:rPr>
            </w:pPr>
          </w:p>
          <w:p w14:paraId="290E9B54">
            <w:pPr>
              <w:spacing w:line="249" w:lineRule="auto"/>
              <w:rPr>
                <w:rFonts w:ascii="Arial"/>
                <w:sz w:val="21"/>
              </w:rPr>
            </w:pPr>
          </w:p>
          <w:p w14:paraId="03E79087">
            <w:pPr>
              <w:pStyle w:val="6"/>
              <w:spacing w:before="65" w:line="220" w:lineRule="auto"/>
              <w:ind w:left="130"/>
            </w:pPr>
            <w:r>
              <w:rPr>
                <w:spacing w:val="1"/>
              </w:rPr>
              <w:t>效益指标</w:t>
            </w:r>
          </w:p>
          <w:p w14:paraId="2EB2B45D">
            <w:pPr>
              <w:pStyle w:val="6"/>
              <w:spacing w:before="291" w:line="220" w:lineRule="auto"/>
              <w:ind w:left="230"/>
            </w:pPr>
            <w:r>
              <w:rPr>
                <w:spacing w:val="8"/>
              </w:rPr>
              <w:t>(20分)</w:t>
            </w:r>
          </w:p>
        </w:tc>
        <w:tc>
          <w:tcPr>
            <w:tcW w:w="1079" w:type="dxa"/>
            <w:vAlign w:val="top"/>
          </w:tcPr>
          <w:p w14:paraId="5AAD74E4">
            <w:pPr>
              <w:pStyle w:val="6"/>
              <w:spacing w:before="45" w:line="214" w:lineRule="auto"/>
              <w:ind w:left="232" w:right="24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68" w:type="dxa"/>
            <w:vAlign w:val="top"/>
          </w:tcPr>
          <w:p w14:paraId="0009EB1E">
            <w:pPr>
              <w:pStyle w:val="6"/>
              <w:spacing w:before="165" w:line="220" w:lineRule="auto"/>
              <w:ind w:left="122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1109" w:type="dxa"/>
            <w:vAlign w:val="top"/>
          </w:tcPr>
          <w:p w14:paraId="1B71C157">
            <w:pPr>
              <w:pStyle w:val="6"/>
              <w:spacing w:before="166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58948FE2">
            <w:pPr>
              <w:pStyle w:val="6"/>
              <w:spacing w:before="166" w:line="221" w:lineRule="auto"/>
              <w:ind w:left="255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4A7FD4E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A97F747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4B44BB8E">
            <w:pPr>
              <w:rPr>
                <w:rFonts w:ascii="Arial"/>
                <w:sz w:val="21"/>
              </w:rPr>
            </w:pPr>
          </w:p>
        </w:tc>
      </w:tr>
      <w:tr w14:paraId="0D05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87805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10FA0B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FCF72CA">
            <w:pPr>
              <w:pStyle w:val="6"/>
              <w:spacing w:before="46" w:line="209" w:lineRule="auto"/>
              <w:ind w:left="232" w:right="24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68" w:type="dxa"/>
            <w:vAlign w:val="top"/>
          </w:tcPr>
          <w:p w14:paraId="1ABD8D94">
            <w:pPr>
              <w:pStyle w:val="6"/>
              <w:spacing w:before="56" w:line="204" w:lineRule="auto"/>
              <w:ind w:left="102" w:right="143" w:firstLine="19"/>
            </w:pPr>
            <w:r>
              <w:rPr>
                <w:spacing w:val="-2"/>
              </w:rPr>
              <w:t>提升执法队伍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整体形象</w:t>
            </w:r>
          </w:p>
        </w:tc>
        <w:tc>
          <w:tcPr>
            <w:tcW w:w="1109" w:type="dxa"/>
            <w:vAlign w:val="top"/>
          </w:tcPr>
          <w:p w14:paraId="38C57745">
            <w:pPr>
              <w:pStyle w:val="6"/>
              <w:spacing w:before="166" w:line="220" w:lineRule="auto"/>
              <w:ind w:left="144"/>
            </w:pPr>
            <w:r>
              <w:rPr>
                <w:spacing w:val="-2"/>
              </w:rPr>
              <w:t>有效提升</w:t>
            </w:r>
          </w:p>
        </w:tc>
        <w:tc>
          <w:tcPr>
            <w:tcW w:w="1129" w:type="dxa"/>
            <w:vAlign w:val="top"/>
          </w:tcPr>
          <w:p w14:paraId="4866456E">
            <w:pPr>
              <w:pStyle w:val="6"/>
              <w:spacing w:before="166" w:line="220" w:lineRule="auto"/>
              <w:ind w:left="155"/>
            </w:pPr>
            <w:r>
              <w:rPr>
                <w:spacing w:val="-2"/>
              </w:rPr>
              <w:t>有效提升</w:t>
            </w:r>
          </w:p>
        </w:tc>
        <w:tc>
          <w:tcPr>
            <w:tcW w:w="649" w:type="dxa"/>
            <w:vAlign w:val="top"/>
          </w:tcPr>
          <w:p w14:paraId="7B258D53">
            <w:pPr>
              <w:pStyle w:val="6"/>
              <w:spacing w:before="217" w:line="183" w:lineRule="auto"/>
              <w:ind w:left="296"/>
            </w:pPr>
            <w:r>
              <w:rPr>
                <w:spacing w:val="-3"/>
              </w:rPr>
              <w:t>20</w:t>
            </w:r>
          </w:p>
        </w:tc>
        <w:tc>
          <w:tcPr>
            <w:tcW w:w="849" w:type="dxa"/>
            <w:vAlign w:val="top"/>
          </w:tcPr>
          <w:p w14:paraId="58DBD436">
            <w:pPr>
              <w:pStyle w:val="6"/>
              <w:spacing w:before="217" w:line="183" w:lineRule="auto"/>
              <w:ind w:left="317"/>
            </w:pPr>
            <w:r>
              <w:rPr>
                <w:spacing w:val="-3"/>
              </w:rPr>
              <w:t>20</w:t>
            </w:r>
          </w:p>
        </w:tc>
        <w:tc>
          <w:tcPr>
            <w:tcW w:w="1084" w:type="dxa"/>
            <w:vAlign w:val="top"/>
          </w:tcPr>
          <w:p w14:paraId="581A423E">
            <w:pPr>
              <w:rPr>
                <w:rFonts w:ascii="Arial"/>
                <w:sz w:val="21"/>
              </w:rPr>
            </w:pPr>
          </w:p>
        </w:tc>
      </w:tr>
      <w:tr w14:paraId="74F1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CA32C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C5C102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65EB718">
            <w:pPr>
              <w:pStyle w:val="6"/>
              <w:spacing w:before="57" w:line="209" w:lineRule="auto"/>
              <w:ind w:left="232" w:right="24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68" w:type="dxa"/>
            <w:vAlign w:val="top"/>
          </w:tcPr>
          <w:p w14:paraId="3AC2D98D">
            <w:pPr>
              <w:pStyle w:val="6"/>
              <w:spacing w:before="167" w:line="220" w:lineRule="auto"/>
              <w:ind w:left="122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1109" w:type="dxa"/>
            <w:vAlign w:val="top"/>
          </w:tcPr>
          <w:p w14:paraId="6DF14183">
            <w:pPr>
              <w:pStyle w:val="6"/>
              <w:spacing w:before="168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4F55ABA3">
            <w:pPr>
              <w:pStyle w:val="6"/>
              <w:spacing w:before="168" w:line="221" w:lineRule="auto"/>
              <w:ind w:left="255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563EEED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2716B632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36BEC693">
            <w:pPr>
              <w:rPr>
                <w:rFonts w:ascii="Arial"/>
                <w:sz w:val="21"/>
              </w:rPr>
            </w:pPr>
          </w:p>
        </w:tc>
      </w:tr>
      <w:tr w14:paraId="225D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1397F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B5355B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CBD2CF0">
            <w:pPr>
              <w:pStyle w:val="6"/>
              <w:spacing w:before="47" w:line="213" w:lineRule="auto"/>
              <w:ind w:left="231" w:right="146" w:hanging="100"/>
            </w:pPr>
            <w:r>
              <w:rPr>
                <w:spacing w:val="-3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响指标</w:t>
            </w:r>
          </w:p>
        </w:tc>
        <w:tc>
          <w:tcPr>
            <w:tcW w:w="1468" w:type="dxa"/>
            <w:vAlign w:val="top"/>
          </w:tcPr>
          <w:p w14:paraId="438CA2E6">
            <w:pPr>
              <w:pStyle w:val="6"/>
              <w:spacing w:before="47" w:line="213" w:lineRule="auto"/>
              <w:ind w:left="92" w:right="121" w:firstLine="29"/>
            </w:pPr>
            <w:r>
              <w:rPr>
                <w:spacing w:val="2"/>
              </w:rPr>
              <w:t>可持续影响指</w:t>
            </w:r>
            <w:r>
              <w:t xml:space="preserve"> 标</w:t>
            </w:r>
          </w:p>
        </w:tc>
        <w:tc>
          <w:tcPr>
            <w:tcW w:w="1109" w:type="dxa"/>
            <w:vAlign w:val="top"/>
          </w:tcPr>
          <w:p w14:paraId="2999F6B4">
            <w:pPr>
              <w:pStyle w:val="6"/>
              <w:spacing w:before="168" w:line="221" w:lineRule="auto"/>
              <w:ind w:left="11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0EFF95F0">
            <w:pPr>
              <w:pStyle w:val="6"/>
              <w:spacing w:before="168" w:line="221" w:lineRule="auto"/>
              <w:ind w:left="255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74FD61D6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8FE310D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395551F2">
            <w:pPr>
              <w:rPr>
                <w:rFonts w:ascii="Arial"/>
                <w:sz w:val="21"/>
              </w:rPr>
            </w:pPr>
          </w:p>
        </w:tc>
      </w:tr>
      <w:tr w14:paraId="2E32C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5E31937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E266BFB">
            <w:pPr>
              <w:pStyle w:val="6"/>
              <w:spacing w:before="58" w:line="219" w:lineRule="auto"/>
              <w:ind w:left="230"/>
            </w:pPr>
            <w:r>
              <w:rPr>
                <w:spacing w:val="-2"/>
              </w:rPr>
              <w:t>满意度</w:t>
            </w:r>
          </w:p>
          <w:p w14:paraId="31BF5060">
            <w:pPr>
              <w:pStyle w:val="6"/>
              <w:spacing w:before="23" w:line="220" w:lineRule="auto"/>
              <w:ind w:left="331"/>
            </w:pPr>
            <w:r>
              <w:rPr>
                <w:spacing w:val="-3"/>
              </w:rPr>
              <w:t>指标</w:t>
            </w:r>
          </w:p>
          <w:p w14:paraId="07AB1037">
            <w:pPr>
              <w:pStyle w:val="6"/>
              <w:spacing w:before="21" w:line="185" w:lineRule="auto"/>
              <w:ind w:left="230"/>
            </w:pPr>
            <w:r>
              <w:rPr>
                <w:spacing w:val="8"/>
              </w:rPr>
              <w:t>(10分)</w:t>
            </w:r>
          </w:p>
        </w:tc>
        <w:tc>
          <w:tcPr>
            <w:tcW w:w="1079" w:type="dxa"/>
            <w:vAlign w:val="top"/>
          </w:tcPr>
          <w:p w14:paraId="6F3DFF34">
            <w:pPr>
              <w:pStyle w:val="6"/>
              <w:spacing w:before="48" w:line="219" w:lineRule="auto"/>
              <w:ind w:left="131"/>
            </w:pPr>
            <w:r>
              <w:rPr>
                <w:spacing w:val="-2"/>
              </w:rPr>
              <w:t>服务对象</w:t>
            </w:r>
          </w:p>
          <w:p w14:paraId="23F1BCA4">
            <w:pPr>
              <w:pStyle w:val="6"/>
              <w:spacing w:before="32" w:line="219" w:lineRule="auto"/>
              <w:ind w:left="131"/>
            </w:pPr>
            <w:r>
              <w:rPr>
                <w:spacing w:val="3"/>
              </w:rPr>
              <w:t>满意度指</w:t>
            </w:r>
          </w:p>
          <w:p w14:paraId="19A4C2FF">
            <w:pPr>
              <w:pStyle w:val="6"/>
              <w:spacing w:before="13" w:line="194" w:lineRule="auto"/>
              <w:ind w:left="432"/>
            </w:pPr>
            <w:r>
              <w:t>标</w:t>
            </w:r>
          </w:p>
        </w:tc>
        <w:tc>
          <w:tcPr>
            <w:tcW w:w="1468" w:type="dxa"/>
            <w:vAlign w:val="top"/>
          </w:tcPr>
          <w:p w14:paraId="61D76B60">
            <w:pPr>
              <w:pStyle w:val="6"/>
              <w:spacing w:before="188" w:line="230" w:lineRule="auto"/>
              <w:ind w:left="72" w:right="121" w:firstLine="49"/>
            </w:pPr>
            <w:r>
              <w:rPr>
                <w:spacing w:val="2"/>
              </w:rPr>
              <w:t>执法人员满意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109" w:type="dxa"/>
            <w:vAlign w:val="top"/>
          </w:tcPr>
          <w:p w14:paraId="4734E36A">
            <w:pPr>
              <w:spacing w:line="291" w:lineRule="auto"/>
              <w:rPr>
                <w:rFonts w:ascii="Arial"/>
                <w:sz w:val="21"/>
              </w:rPr>
            </w:pPr>
          </w:p>
          <w:p w14:paraId="0E025212">
            <w:pPr>
              <w:pStyle w:val="6"/>
              <w:spacing w:before="65" w:line="184" w:lineRule="auto"/>
              <w:ind w:left="345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078F5324">
            <w:pPr>
              <w:spacing w:line="291" w:lineRule="auto"/>
              <w:rPr>
                <w:rFonts w:ascii="Arial"/>
                <w:sz w:val="21"/>
              </w:rPr>
            </w:pPr>
          </w:p>
          <w:p w14:paraId="2D177AF6">
            <w:pPr>
              <w:pStyle w:val="6"/>
              <w:spacing w:before="65" w:line="184" w:lineRule="auto"/>
              <w:ind w:left="35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03EE8685">
            <w:pPr>
              <w:spacing w:line="291" w:lineRule="auto"/>
              <w:rPr>
                <w:rFonts w:ascii="Arial"/>
                <w:sz w:val="21"/>
              </w:rPr>
            </w:pPr>
          </w:p>
          <w:p w14:paraId="48DF9E7B">
            <w:pPr>
              <w:pStyle w:val="6"/>
              <w:spacing w:before="65" w:line="184" w:lineRule="auto"/>
              <w:ind w:left="32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61FB9CCC">
            <w:pPr>
              <w:spacing w:line="291" w:lineRule="auto"/>
              <w:rPr>
                <w:rFonts w:ascii="Arial"/>
                <w:sz w:val="21"/>
              </w:rPr>
            </w:pPr>
          </w:p>
          <w:p w14:paraId="4E7EAD50">
            <w:pPr>
              <w:pStyle w:val="6"/>
              <w:spacing w:before="65" w:line="184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1CA69F70">
            <w:pPr>
              <w:rPr>
                <w:rFonts w:ascii="Arial"/>
                <w:sz w:val="21"/>
              </w:rPr>
            </w:pPr>
          </w:p>
        </w:tc>
      </w:tr>
      <w:tr w14:paraId="73D50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28" w:type="dxa"/>
            <w:gridSpan w:val="6"/>
            <w:vAlign w:val="top"/>
          </w:tcPr>
          <w:p w14:paraId="4DCC6E8D">
            <w:pPr>
              <w:pStyle w:val="6"/>
              <w:spacing w:before="49" w:line="199" w:lineRule="auto"/>
              <w:ind w:left="3294"/>
            </w:pPr>
            <w:r>
              <w:rPr>
                <w:spacing w:val="4"/>
              </w:rPr>
              <w:t>总分</w:t>
            </w:r>
          </w:p>
        </w:tc>
        <w:tc>
          <w:tcPr>
            <w:tcW w:w="649" w:type="dxa"/>
            <w:vAlign w:val="top"/>
          </w:tcPr>
          <w:p w14:paraId="26F6B01E">
            <w:pPr>
              <w:pStyle w:val="6"/>
              <w:spacing w:before="100" w:line="165" w:lineRule="exact"/>
              <w:ind w:left="18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49" w:type="dxa"/>
            <w:vAlign w:val="top"/>
          </w:tcPr>
          <w:p w14:paraId="02045023">
            <w:pPr>
              <w:pStyle w:val="6"/>
              <w:spacing w:before="100" w:line="165" w:lineRule="exact"/>
              <w:ind w:left="26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1084" w:type="dxa"/>
            <w:vAlign w:val="top"/>
          </w:tcPr>
          <w:p w14:paraId="67B3F245">
            <w:pPr>
              <w:rPr>
                <w:rFonts w:ascii="Arial"/>
                <w:sz w:val="21"/>
              </w:rPr>
            </w:pPr>
          </w:p>
        </w:tc>
      </w:tr>
    </w:tbl>
    <w:p w14:paraId="6B23D2D2"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91440</wp:posOffset>
            </wp:positionV>
            <wp:extent cx="1466850" cy="419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67" cy="41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6B3D1">
      <w:pPr>
        <w:pStyle w:val="2"/>
        <w:spacing w:before="75" w:line="221" w:lineRule="auto"/>
        <w:ind w:left="614"/>
      </w:pPr>
      <w:r>
        <w:rPr>
          <w:spacing w:val="-4"/>
        </w:rPr>
        <w:t>填表人；张瑞填报日期：2023.06.19联</w:t>
      </w:r>
      <w:r>
        <w:rPr>
          <w:spacing w:val="-5"/>
        </w:rPr>
        <w:t>系电话：8725530单位负责人签字：</w:t>
      </w:r>
    </w:p>
    <w:p w14:paraId="7B519490">
      <w:pPr>
        <w:spacing w:line="221" w:lineRule="auto"/>
        <w:sectPr>
          <w:pgSz w:w="11900" w:h="16840"/>
          <w:pgMar w:top="1431" w:right="530" w:bottom="0" w:left="1135" w:header="0" w:footer="0" w:gutter="0"/>
          <w:cols w:space="720" w:num="1"/>
        </w:sectPr>
      </w:pPr>
    </w:p>
    <w:p w14:paraId="44ECD67E">
      <w:pPr>
        <w:spacing w:before="118" w:line="202" w:lineRule="auto"/>
        <w:ind w:left="7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2"/>
          <w:sz w:val="37"/>
          <w:szCs w:val="37"/>
        </w:rPr>
        <w:t>附件3</w:t>
      </w:r>
      <w:r>
        <w:rPr>
          <w:rFonts w:ascii="宋体" w:hAnsi="宋体" w:eastAsia="宋体" w:cs="宋体"/>
          <w:spacing w:val="22"/>
          <w:position w:val="-2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458"/>
        <w:gridCol w:w="1109"/>
        <w:gridCol w:w="1129"/>
        <w:gridCol w:w="659"/>
        <w:gridCol w:w="879"/>
        <w:gridCol w:w="1044"/>
      </w:tblGrid>
      <w:tr w14:paraId="7852D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74" w:type="dxa"/>
            <w:vAlign w:val="top"/>
          </w:tcPr>
          <w:p w14:paraId="170E9469">
            <w:pPr>
              <w:pStyle w:val="6"/>
              <w:spacing w:before="43" w:line="213" w:lineRule="auto"/>
              <w:ind w:left="225" w:right="22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26" w:type="dxa"/>
            <w:gridSpan w:val="8"/>
            <w:vAlign w:val="top"/>
          </w:tcPr>
          <w:p w14:paraId="2A601C10">
            <w:pPr>
              <w:pStyle w:val="6"/>
              <w:spacing w:before="163" w:line="219" w:lineRule="auto"/>
              <w:ind w:left="3081"/>
            </w:pPr>
            <w:r>
              <w:rPr>
                <w:spacing w:val="-1"/>
              </w:rPr>
              <w:t>海事安全监管专项经费</w:t>
            </w:r>
          </w:p>
        </w:tc>
      </w:tr>
      <w:tr w14:paraId="36F62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vAlign w:val="top"/>
          </w:tcPr>
          <w:p w14:paraId="09883635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15" w:type="dxa"/>
            <w:gridSpan w:val="4"/>
            <w:vAlign w:val="top"/>
          </w:tcPr>
          <w:p w14:paraId="00FF405A">
            <w:pPr>
              <w:pStyle w:val="6"/>
              <w:spacing w:before="158" w:line="219" w:lineRule="auto"/>
              <w:ind w:left="331"/>
            </w:pPr>
            <w:r>
              <w:rPr>
                <w:spacing w:val="2"/>
              </w:rPr>
              <w:t>岳阳市交通局</w:t>
            </w:r>
          </w:p>
        </w:tc>
        <w:tc>
          <w:tcPr>
            <w:tcW w:w="1129" w:type="dxa"/>
            <w:vAlign w:val="top"/>
          </w:tcPr>
          <w:p w14:paraId="706178EC">
            <w:pPr>
              <w:pStyle w:val="6"/>
              <w:spacing w:before="158" w:line="220" w:lineRule="auto"/>
              <w:ind w:left="116"/>
            </w:pPr>
            <w:r>
              <w:rPr>
                <w:spacing w:val="1"/>
              </w:rPr>
              <w:t>实施单位</w:t>
            </w:r>
          </w:p>
        </w:tc>
        <w:tc>
          <w:tcPr>
            <w:tcW w:w="2582" w:type="dxa"/>
            <w:gridSpan w:val="3"/>
            <w:vAlign w:val="top"/>
          </w:tcPr>
          <w:p w14:paraId="33D718DF">
            <w:pPr>
              <w:pStyle w:val="6"/>
              <w:spacing w:before="18" w:line="222" w:lineRule="auto"/>
              <w:ind w:left="166" w:right="72" w:hanging="59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3E98E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34428C56">
            <w:pPr>
              <w:spacing w:line="295" w:lineRule="auto"/>
              <w:rPr>
                <w:rFonts w:ascii="Arial"/>
                <w:sz w:val="21"/>
              </w:rPr>
            </w:pPr>
          </w:p>
          <w:p w14:paraId="3C374B91">
            <w:pPr>
              <w:spacing w:line="296" w:lineRule="auto"/>
              <w:rPr>
                <w:rFonts w:ascii="Arial"/>
                <w:sz w:val="21"/>
              </w:rPr>
            </w:pPr>
          </w:p>
          <w:p w14:paraId="442AC587">
            <w:pPr>
              <w:pStyle w:val="6"/>
              <w:spacing w:before="65" w:line="230" w:lineRule="auto"/>
              <w:ind w:left="224" w:right="15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48" w:type="dxa"/>
            <w:gridSpan w:val="2"/>
            <w:vAlign w:val="top"/>
          </w:tcPr>
          <w:p w14:paraId="6CDAE11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782F9F4">
            <w:pPr>
              <w:pStyle w:val="6"/>
              <w:spacing w:before="38" w:line="213" w:lineRule="auto"/>
              <w:ind w:left="422" w:right="434" w:firstLine="100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09" w:type="dxa"/>
            <w:vAlign w:val="top"/>
          </w:tcPr>
          <w:p w14:paraId="4D4B7E43">
            <w:pPr>
              <w:pStyle w:val="6"/>
              <w:spacing w:before="57" w:line="204" w:lineRule="auto"/>
              <w:ind w:left="244" w:right="26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29" w:type="dxa"/>
            <w:vAlign w:val="top"/>
          </w:tcPr>
          <w:p w14:paraId="01B658AE">
            <w:pPr>
              <w:pStyle w:val="6"/>
              <w:spacing w:before="49" w:line="208" w:lineRule="auto"/>
              <w:ind w:left="275" w:right="250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59" w:type="dxa"/>
            <w:vAlign w:val="top"/>
          </w:tcPr>
          <w:p w14:paraId="5D5E7426">
            <w:pPr>
              <w:pStyle w:val="6"/>
              <w:spacing w:before="159" w:line="219" w:lineRule="auto"/>
              <w:ind w:left="86"/>
            </w:pPr>
            <w:r>
              <w:rPr>
                <w:spacing w:val="-3"/>
              </w:rPr>
              <w:t>分值</w:t>
            </w:r>
          </w:p>
        </w:tc>
        <w:tc>
          <w:tcPr>
            <w:tcW w:w="879" w:type="dxa"/>
            <w:vAlign w:val="top"/>
          </w:tcPr>
          <w:p w14:paraId="010000BA">
            <w:pPr>
              <w:pStyle w:val="6"/>
              <w:spacing w:before="159" w:line="219" w:lineRule="auto"/>
              <w:ind w:left="88"/>
            </w:pPr>
            <w:r>
              <w:rPr>
                <w:spacing w:val="-2"/>
              </w:rPr>
              <w:t>执行率</w:t>
            </w:r>
          </w:p>
        </w:tc>
        <w:tc>
          <w:tcPr>
            <w:tcW w:w="1044" w:type="dxa"/>
            <w:vAlign w:val="top"/>
          </w:tcPr>
          <w:p w14:paraId="6A3C947C">
            <w:pPr>
              <w:pStyle w:val="6"/>
              <w:spacing w:before="159" w:line="219" w:lineRule="auto"/>
              <w:ind w:left="318"/>
            </w:pPr>
            <w:r>
              <w:rPr>
                <w:spacing w:val="-3"/>
              </w:rPr>
              <w:t>得分</w:t>
            </w:r>
          </w:p>
        </w:tc>
      </w:tr>
      <w:tr w14:paraId="78FED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EA9B044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63905941">
            <w:pPr>
              <w:pStyle w:val="6"/>
              <w:spacing w:before="119" w:line="219" w:lineRule="auto"/>
              <w:ind w:left="14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58" w:type="dxa"/>
            <w:vAlign w:val="top"/>
          </w:tcPr>
          <w:p w14:paraId="20ED6392">
            <w:pPr>
              <w:pStyle w:val="6"/>
              <w:spacing w:before="170" w:line="183" w:lineRule="auto"/>
              <w:ind w:left="623"/>
            </w:pPr>
            <w:r>
              <w:rPr>
                <w:spacing w:val="-3"/>
              </w:rPr>
              <w:t>34</w:t>
            </w:r>
          </w:p>
        </w:tc>
        <w:tc>
          <w:tcPr>
            <w:tcW w:w="1109" w:type="dxa"/>
            <w:vAlign w:val="top"/>
          </w:tcPr>
          <w:p w14:paraId="62634B9F">
            <w:pPr>
              <w:pStyle w:val="6"/>
              <w:spacing w:before="170" w:line="183" w:lineRule="auto"/>
              <w:ind w:left="444"/>
            </w:pPr>
            <w:r>
              <w:rPr>
                <w:spacing w:val="-3"/>
              </w:rPr>
              <w:t>34</w:t>
            </w:r>
          </w:p>
        </w:tc>
        <w:tc>
          <w:tcPr>
            <w:tcW w:w="1129" w:type="dxa"/>
            <w:vAlign w:val="top"/>
          </w:tcPr>
          <w:p w14:paraId="7C406BE1">
            <w:pPr>
              <w:pStyle w:val="6"/>
              <w:spacing w:before="169" w:line="184" w:lineRule="auto"/>
              <w:ind w:left="325"/>
            </w:pPr>
            <w:r>
              <w:rPr>
                <w:spacing w:val="-4"/>
              </w:rPr>
              <w:t>11.32</w:t>
            </w:r>
          </w:p>
        </w:tc>
        <w:tc>
          <w:tcPr>
            <w:tcW w:w="659" w:type="dxa"/>
            <w:vAlign w:val="top"/>
          </w:tcPr>
          <w:p w14:paraId="29EC588C">
            <w:pPr>
              <w:pStyle w:val="6"/>
              <w:spacing w:before="169" w:line="184" w:lineRule="auto"/>
              <w:ind w:left="256"/>
            </w:pPr>
            <w:r>
              <w:rPr>
                <w:spacing w:val="-6"/>
              </w:rPr>
              <w:t>10</w:t>
            </w:r>
          </w:p>
        </w:tc>
        <w:tc>
          <w:tcPr>
            <w:tcW w:w="879" w:type="dxa"/>
            <w:vAlign w:val="top"/>
          </w:tcPr>
          <w:p w14:paraId="2113EC38">
            <w:pPr>
              <w:pStyle w:val="6"/>
              <w:spacing w:before="170" w:line="183" w:lineRule="auto"/>
              <w:ind w:left="88"/>
            </w:pPr>
            <w:r>
              <w:rPr>
                <w:spacing w:val="-2"/>
              </w:rPr>
              <w:t>33.29%</w:t>
            </w:r>
          </w:p>
        </w:tc>
        <w:tc>
          <w:tcPr>
            <w:tcW w:w="1044" w:type="dxa"/>
            <w:vAlign w:val="top"/>
          </w:tcPr>
          <w:p w14:paraId="16D5D646">
            <w:pPr>
              <w:pStyle w:val="6"/>
              <w:spacing w:before="170" w:line="183" w:lineRule="auto"/>
              <w:ind w:left="318"/>
            </w:pPr>
            <w:r>
              <w:rPr>
                <w:spacing w:val="-3"/>
              </w:rPr>
              <w:t>3.33</w:t>
            </w:r>
          </w:p>
        </w:tc>
      </w:tr>
      <w:tr w14:paraId="503E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5390E30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306F6B00">
            <w:pPr>
              <w:pStyle w:val="6"/>
              <w:spacing w:before="38" w:line="204" w:lineRule="auto"/>
              <w:ind w:left="14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458" w:type="dxa"/>
            <w:vAlign w:val="top"/>
          </w:tcPr>
          <w:p w14:paraId="3CCEEAD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6106FED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49345F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840F57B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94F2F36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7B4423A2">
            <w:pPr>
              <w:rPr>
                <w:rFonts w:ascii="Arial"/>
                <w:sz w:val="21"/>
              </w:rPr>
            </w:pPr>
          </w:p>
        </w:tc>
      </w:tr>
      <w:tr w14:paraId="51FF9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A637D0C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633E8F3C">
            <w:pPr>
              <w:pStyle w:val="6"/>
              <w:spacing w:before="28" w:line="204" w:lineRule="auto"/>
              <w:ind w:left="70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458" w:type="dxa"/>
            <w:vAlign w:val="top"/>
          </w:tcPr>
          <w:p w14:paraId="53F0961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7F306D5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594053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2F061A6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5457277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57BCC423">
            <w:pPr>
              <w:rPr>
                <w:rFonts w:ascii="Arial"/>
                <w:sz w:val="21"/>
              </w:rPr>
            </w:pPr>
          </w:p>
        </w:tc>
      </w:tr>
      <w:tr w14:paraId="3F6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61E4DA0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1EEB9855">
            <w:pPr>
              <w:pStyle w:val="6"/>
              <w:spacing w:before="30" w:line="203" w:lineRule="auto"/>
              <w:ind w:left="701"/>
            </w:pPr>
            <w:r>
              <w:rPr>
                <w:spacing w:val="-2"/>
              </w:rPr>
              <w:t>其他资金</w:t>
            </w:r>
          </w:p>
        </w:tc>
        <w:tc>
          <w:tcPr>
            <w:tcW w:w="1458" w:type="dxa"/>
            <w:vAlign w:val="top"/>
          </w:tcPr>
          <w:p w14:paraId="557E6A8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557E356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F81934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9F61C2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6729049B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 w14:paraId="42389DA9">
            <w:pPr>
              <w:rPr>
                <w:rFonts w:ascii="Arial"/>
                <w:sz w:val="21"/>
              </w:rPr>
            </w:pPr>
          </w:p>
        </w:tc>
      </w:tr>
      <w:tr w14:paraId="074D8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8556D12">
            <w:pPr>
              <w:spacing w:line="249" w:lineRule="auto"/>
              <w:rPr>
                <w:rFonts w:ascii="Arial"/>
                <w:sz w:val="21"/>
              </w:rPr>
            </w:pPr>
          </w:p>
          <w:p w14:paraId="6D7FEEF7">
            <w:pPr>
              <w:spacing w:line="249" w:lineRule="auto"/>
              <w:rPr>
                <w:rFonts w:ascii="Arial"/>
                <w:sz w:val="21"/>
              </w:rPr>
            </w:pPr>
          </w:p>
          <w:p w14:paraId="5E20711E">
            <w:pPr>
              <w:spacing w:line="249" w:lineRule="auto"/>
              <w:rPr>
                <w:rFonts w:ascii="Arial"/>
                <w:sz w:val="21"/>
              </w:rPr>
            </w:pPr>
          </w:p>
          <w:p w14:paraId="543E39AF">
            <w:pPr>
              <w:spacing w:line="250" w:lineRule="auto"/>
              <w:rPr>
                <w:rFonts w:ascii="Arial"/>
                <w:sz w:val="21"/>
              </w:rPr>
            </w:pPr>
          </w:p>
          <w:p w14:paraId="195ED5CE">
            <w:pPr>
              <w:pStyle w:val="6"/>
              <w:spacing w:before="65" w:line="237" w:lineRule="auto"/>
              <w:ind w:left="324" w:right="14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15" w:type="dxa"/>
            <w:gridSpan w:val="4"/>
            <w:vAlign w:val="top"/>
          </w:tcPr>
          <w:p w14:paraId="492A5A81">
            <w:pPr>
              <w:pStyle w:val="6"/>
              <w:spacing w:before="19" w:line="194" w:lineRule="auto"/>
              <w:ind w:left="1950"/>
            </w:pPr>
            <w:r>
              <w:rPr>
                <w:spacing w:val="-2"/>
              </w:rPr>
              <w:t>预期目标</w:t>
            </w:r>
          </w:p>
        </w:tc>
        <w:tc>
          <w:tcPr>
            <w:tcW w:w="3711" w:type="dxa"/>
            <w:gridSpan w:val="4"/>
            <w:vAlign w:val="top"/>
          </w:tcPr>
          <w:p w14:paraId="6BCAAD8B">
            <w:pPr>
              <w:pStyle w:val="6"/>
              <w:spacing w:before="18" w:line="195" w:lineRule="auto"/>
              <w:ind w:left="1246"/>
            </w:pPr>
            <w:r>
              <w:rPr>
                <w:spacing w:val="1"/>
              </w:rPr>
              <w:t>实际完成情况</w:t>
            </w:r>
          </w:p>
        </w:tc>
      </w:tr>
      <w:tr w14:paraId="75357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846284E">
            <w:pPr>
              <w:rPr>
                <w:rFonts w:ascii="Arial"/>
                <w:sz w:val="21"/>
              </w:rPr>
            </w:pPr>
          </w:p>
        </w:tc>
        <w:tc>
          <w:tcPr>
            <w:tcW w:w="4715" w:type="dxa"/>
            <w:gridSpan w:val="4"/>
            <w:vAlign w:val="top"/>
          </w:tcPr>
          <w:p w14:paraId="2F9A2DB6">
            <w:pPr>
              <w:spacing w:line="380" w:lineRule="auto"/>
              <w:rPr>
                <w:rFonts w:ascii="Arial"/>
                <w:sz w:val="21"/>
              </w:rPr>
            </w:pPr>
          </w:p>
          <w:p w14:paraId="40BEAB2C">
            <w:pPr>
              <w:pStyle w:val="6"/>
              <w:spacing w:before="65" w:line="235" w:lineRule="auto"/>
              <w:ind w:left="51" w:right="13" w:firstLine="449"/>
            </w:pPr>
            <w:r>
              <w:rPr>
                <w:spacing w:val="-1"/>
              </w:rPr>
              <w:t>依据相关法律、法规，开展水上日常综合行政执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法工作及专项整治行动，每月共累计常态化触动执法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艇各类检查，每月动态化巡查船舶，,维护所辖水域</w:t>
            </w:r>
            <w:r>
              <w:rPr>
                <w:spacing w:val="9"/>
              </w:rPr>
              <w:t xml:space="preserve">  </w:t>
            </w:r>
            <w:r>
              <w:rPr>
                <w:spacing w:val="5"/>
              </w:rPr>
              <w:t>交通秩序，规范水上运输市场持续发展维护</w:t>
            </w:r>
            <w:r>
              <w:rPr>
                <w:spacing w:val="4"/>
              </w:rPr>
              <w:t>航行秩</w:t>
            </w:r>
            <w:r>
              <w:t xml:space="preserve">  </w:t>
            </w:r>
            <w:r>
              <w:rPr>
                <w:spacing w:val="-1"/>
              </w:rPr>
              <w:t>序、水域清洁，规范水上运输市场，确保本年度水上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交通安全形势基本稳定。</w:t>
            </w:r>
          </w:p>
        </w:tc>
        <w:tc>
          <w:tcPr>
            <w:tcW w:w="3711" w:type="dxa"/>
            <w:gridSpan w:val="4"/>
            <w:vAlign w:val="top"/>
          </w:tcPr>
          <w:p w14:paraId="30805A87">
            <w:pPr>
              <w:pStyle w:val="6"/>
              <w:spacing w:before="57" w:line="219" w:lineRule="auto"/>
              <w:ind w:left="716"/>
            </w:pPr>
            <w:r>
              <w:rPr>
                <w:spacing w:val="-1"/>
              </w:rPr>
              <w:t>本年度开展水上日常综合行政执</w:t>
            </w:r>
          </w:p>
          <w:p w14:paraId="327068D0">
            <w:pPr>
              <w:pStyle w:val="6"/>
              <w:spacing w:before="2" w:line="238" w:lineRule="auto"/>
              <w:ind w:left="46" w:right="43" w:firstLine="99"/>
            </w:pPr>
            <w:r>
              <w:rPr>
                <w:spacing w:val="1"/>
              </w:rPr>
              <w:t xml:space="preserve">法工作及11次专项整治行动，每月共累  </w:t>
            </w:r>
            <w:r>
              <w:rPr>
                <w:spacing w:val="2"/>
              </w:rPr>
              <w:t>计常态化触动执法艇各类检查达480个航</w:t>
            </w:r>
            <w:r>
              <w:rPr>
                <w:spacing w:val="3"/>
              </w:rPr>
              <w:t xml:space="preserve"> 次，每月动态化巡查900艘次船舶，维护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所辖水域交通秩序，规范水上运输市场持</w:t>
            </w:r>
            <w:r>
              <w:rPr>
                <w:spacing w:val="9"/>
              </w:rPr>
              <w:t xml:space="preserve"> </w:t>
            </w:r>
            <w:r>
              <w:t>续发展，维护航行秩序、水域清洁，规范</w:t>
            </w:r>
          </w:p>
          <w:p w14:paraId="17E723A3">
            <w:pPr>
              <w:pStyle w:val="6"/>
              <w:spacing w:before="23" w:line="218" w:lineRule="auto"/>
              <w:ind w:left="46" w:right="43" w:firstLine="99"/>
            </w:pPr>
            <w:r>
              <w:rPr>
                <w:spacing w:val="-1"/>
              </w:rPr>
              <w:t>水上运输市场，圆满完成本年度工作任</w:t>
            </w:r>
            <w:r>
              <w:rPr>
                <w:spacing w:val="2"/>
              </w:rPr>
              <w:t xml:space="preserve">  </w:t>
            </w:r>
            <w:r>
              <w:t>务，确保本年度水上交通安全形势基本稳</w:t>
            </w:r>
            <w:r>
              <w:rPr>
                <w:spacing w:val="9"/>
              </w:rPr>
              <w:t xml:space="preserve"> </w:t>
            </w:r>
            <w:r>
              <w:rPr>
                <w:spacing w:val="44"/>
              </w:rPr>
              <w:t>定。</w:t>
            </w:r>
          </w:p>
        </w:tc>
      </w:tr>
      <w:tr w14:paraId="177D4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3F87FF4B">
            <w:pPr>
              <w:spacing w:line="367" w:lineRule="auto"/>
              <w:rPr>
                <w:rFonts w:ascii="Arial"/>
                <w:sz w:val="21"/>
              </w:rPr>
            </w:pPr>
          </w:p>
          <w:p w14:paraId="72EDD1CC">
            <w:pPr>
              <w:pStyle w:val="6"/>
              <w:spacing w:before="67" w:line="202" w:lineRule="auto"/>
              <w:ind w:left="3423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69" w:type="dxa"/>
            <w:vAlign w:val="top"/>
          </w:tcPr>
          <w:p w14:paraId="42A3DDDA">
            <w:pPr>
              <w:pStyle w:val="6"/>
              <w:spacing w:before="291" w:line="220" w:lineRule="auto"/>
              <w:ind w:left="120"/>
            </w:pPr>
            <w:r>
              <w:rPr>
                <w:spacing w:val="-3"/>
              </w:rPr>
              <w:t>一级指标</w:t>
            </w:r>
          </w:p>
        </w:tc>
        <w:tc>
          <w:tcPr>
            <w:tcW w:w="1079" w:type="dxa"/>
            <w:vAlign w:val="top"/>
          </w:tcPr>
          <w:p w14:paraId="47352B03">
            <w:pPr>
              <w:pStyle w:val="6"/>
              <w:spacing w:before="291" w:line="220" w:lineRule="auto"/>
              <w:ind w:left="132"/>
            </w:pPr>
            <w:r>
              <w:rPr>
                <w:spacing w:val="-3"/>
              </w:rPr>
              <w:t>二级指标</w:t>
            </w:r>
          </w:p>
        </w:tc>
        <w:tc>
          <w:tcPr>
            <w:tcW w:w="1458" w:type="dxa"/>
            <w:vAlign w:val="top"/>
          </w:tcPr>
          <w:p w14:paraId="7E9C472A">
            <w:pPr>
              <w:pStyle w:val="6"/>
              <w:spacing w:before="291" w:line="220" w:lineRule="auto"/>
              <w:ind w:left="323"/>
            </w:pPr>
            <w:r>
              <w:rPr>
                <w:spacing w:val="-2"/>
              </w:rPr>
              <w:t>三级指标</w:t>
            </w:r>
          </w:p>
        </w:tc>
        <w:tc>
          <w:tcPr>
            <w:tcW w:w="1109" w:type="dxa"/>
            <w:vAlign w:val="top"/>
          </w:tcPr>
          <w:p w14:paraId="1E6E80C0">
            <w:pPr>
              <w:pStyle w:val="6"/>
              <w:spacing w:before="191" w:line="225" w:lineRule="auto"/>
              <w:ind w:left="244" w:right="26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129" w:type="dxa"/>
            <w:vAlign w:val="top"/>
          </w:tcPr>
          <w:p w14:paraId="13B365ED">
            <w:pPr>
              <w:pStyle w:val="6"/>
              <w:spacing w:before="182" w:line="229" w:lineRule="auto"/>
              <w:ind w:left="275" w:right="252" w:firstLine="90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59" w:type="dxa"/>
            <w:vAlign w:val="top"/>
          </w:tcPr>
          <w:p w14:paraId="7FE15C4A">
            <w:pPr>
              <w:pStyle w:val="6"/>
              <w:spacing w:before="291" w:line="219" w:lineRule="auto"/>
              <w:ind w:left="86"/>
            </w:pPr>
            <w:r>
              <w:rPr>
                <w:spacing w:val="-3"/>
              </w:rPr>
              <w:t>分值</w:t>
            </w:r>
          </w:p>
        </w:tc>
        <w:tc>
          <w:tcPr>
            <w:tcW w:w="879" w:type="dxa"/>
            <w:vAlign w:val="top"/>
          </w:tcPr>
          <w:p w14:paraId="756CD9D4">
            <w:pPr>
              <w:pStyle w:val="6"/>
              <w:spacing w:before="291" w:line="219" w:lineRule="auto"/>
              <w:ind w:left="277"/>
            </w:pPr>
            <w:r>
              <w:rPr>
                <w:spacing w:val="-3"/>
              </w:rPr>
              <w:t>得分</w:t>
            </w:r>
          </w:p>
        </w:tc>
        <w:tc>
          <w:tcPr>
            <w:tcW w:w="1044" w:type="dxa"/>
            <w:vAlign w:val="top"/>
          </w:tcPr>
          <w:p w14:paraId="5E5B565C">
            <w:pPr>
              <w:pStyle w:val="6"/>
              <w:spacing w:before="50" w:line="221" w:lineRule="auto"/>
              <w:ind w:left="99" w:right="94" w:firstLine="19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2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1C718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6208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1D7D0504">
            <w:pPr>
              <w:spacing w:line="259" w:lineRule="auto"/>
              <w:rPr>
                <w:rFonts w:ascii="Arial"/>
                <w:sz w:val="21"/>
              </w:rPr>
            </w:pPr>
          </w:p>
          <w:p w14:paraId="112053F8">
            <w:pPr>
              <w:spacing w:line="259" w:lineRule="auto"/>
              <w:rPr>
                <w:rFonts w:ascii="Arial"/>
                <w:sz w:val="21"/>
              </w:rPr>
            </w:pPr>
          </w:p>
          <w:p w14:paraId="4D6BA177">
            <w:pPr>
              <w:spacing w:line="259" w:lineRule="auto"/>
              <w:rPr>
                <w:rFonts w:ascii="Arial"/>
                <w:sz w:val="21"/>
              </w:rPr>
            </w:pPr>
          </w:p>
          <w:p w14:paraId="502ED2D9">
            <w:pPr>
              <w:spacing w:line="259" w:lineRule="auto"/>
              <w:rPr>
                <w:rFonts w:ascii="Arial"/>
                <w:sz w:val="21"/>
              </w:rPr>
            </w:pPr>
          </w:p>
          <w:p w14:paraId="48D846D7">
            <w:pPr>
              <w:spacing w:line="259" w:lineRule="auto"/>
              <w:rPr>
                <w:rFonts w:ascii="Arial"/>
                <w:sz w:val="21"/>
              </w:rPr>
            </w:pPr>
          </w:p>
          <w:p w14:paraId="4A0FF1F0">
            <w:pPr>
              <w:spacing w:line="259" w:lineRule="auto"/>
              <w:rPr>
                <w:rFonts w:ascii="Arial"/>
                <w:sz w:val="21"/>
              </w:rPr>
            </w:pPr>
          </w:p>
          <w:p w14:paraId="594D5BDD">
            <w:pPr>
              <w:spacing w:line="259" w:lineRule="auto"/>
              <w:rPr>
                <w:rFonts w:ascii="Arial"/>
                <w:sz w:val="21"/>
              </w:rPr>
            </w:pPr>
          </w:p>
          <w:p w14:paraId="7A2DA95B">
            <w:pPr>
              <w:spacing w:line="259" w:lineRule="auto"/>
              <w:rPr>
                <w:rFonts w:ascii="Arial"/>
                <w:sz w:val="21"/>
              </w:rPr>
            </w:pPr>
          </w:p>
          <w:p w14:paraId="2E563826">
            <w:pPr>
              <w:spacing w:line="259" w:lineRule="auto"/>
              <w:rPr>
                <w:rFonts w:ascii="Arial"/>
                <w:sz w:val="21"/>
              </w:rPr>
            </w:pPr>
          </w:p>
          <w:p w14:paraId="41727777">
            <w:pPr>
              <w:spacing w:line="259" w:lineRule="auto"/>
              <w:rPr>
                <w:rFonts w:ascii="Arial"/>
                <w:sz w:val="21"/>
              </w:rPr>
            </w:pPr>
          </w:p>
          <w:p w14:paraId="6252FED7">
            <w:pPr>
              <w:spacing w:line="259" w:lineRule="auto"/>
              <w:rPr>
                <w:rFonts w:ascii="Arial"/>
                <w:sz w:val="21"/>
              </w:rPr>
            </w:pPr>
          </w:p>
          <w:p w14:paraId="5B8E9C88">
            <w:pPr>
              <w:spacing w:line="259" w:lineRule="auto"/>
              <w:rPr>
                <w:rFonts w:ascii="Arial"/>
                <w:sz w:val="21"/>
              </w:rPr>
            </w:pPr>
          </w:p>
          <w:p w14:paraId="3E709106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1F45BAFD">
            <w:pPr>
              <w:pStyle w:val="6"/>
              <w:spacing w:before="283" w:line="220" w:lineRule="auto"/>
              <w:ind w:left="220"/>
            </w:pPr>
            <w:r>
              <w:rPr>
                <w:spacing w:val="8"/>
              </w:rPr>
              <w:t>(50分)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55E03B0">
            <w:pPr>
              <w:spacing w:line="243" w:lineRule="auto"/>
              <w:rPr>
                <w:rFonts w:ascii="Arial"/>
                <w:sz w:val="21"/>
              </w:rPr>
            </w:pPr>
          </w:p>
          <w:p w14:paraId="2905365E">
            <w:pPr>
              <w:spacing w:line="244" w:lineRule="auto"/>
              <w:rPr>
                <w:rFonts w:ascii="Arial"/>
                <w:sz w:val="21"/>
              </w:rPr>
            </w:pPr>
          </w:p>
          <w:p w14:paraId="1E5DF3D7">
            <w:pPr>
              <w:spacing w:line="244" w:lineRule="auto"/>
              <w:rPr>
                <w:rFonts w:ascii="Arial"/>
                <w:sz w:val="21"/>
              </w:rPr>
            </w:pPr>
          </w:p>
          <w:p w14:paraId="0E022544">
            <w:pPr>
              <w:spacing w:line="244" w:lineRule="auto"/>
              <w:rPr>
                <w:rFonts w:ascii="Arial"/>
                <w:sz w:val="21"/>
              </w:rPr>
            </w:pPr>
          </w:p>
          <w:p w14:paraId="17353F6F">
            <w:pPr>
              <w:spacing w:line="244" w:lineRule="auto"/>
              <w:rPr>
                <w:rFonts w:ascii="Arial"/>
                <w:sz w:val="21"/>
              </w:rPr>
            </w:pPr>
          </w:p>
          <w:p w14:paraId="58561CDB">
            <w:pPr>
              <w:pStyle w:val="6"/>
              <w:spacing w:before="65" w:line="219" w:lineRule="auto"/>
              <w:ind w:left="132"/>
            </w:pPr>
            <w:r>
              <w:rPr>
                <w:spacing w:val="-2"/>
              </w:rPr>
              <w:t>数量指标</w:t>
            </w:r>
          </w:p>
        </w:tc>
        <w:tc>
          <w:tcPr>
            <w:tcW w:w="1458" w:type="dxa"/>
            <w:vAlign w:val="top"/>
          </w:tcPr>
          <w:p w14:paraId="4B60BEBD">
            <w:pPr>
              <w:pStyle w:val="6"/>
              <w:spacing w:before="54" w:line="223" w:lineRule="auto"/>
              <w:ind w:left="102" w:right="107" w:firstLine="19"/>
              <w:jc w:val="both"/>
            </w:pPr>
            <w:r>
              <w:rPr>
                <w:spacing w:val="-2"/>
              </w:rPr>
              <w:t>开展安全行政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执法专项整治</w:t>
            </w:r>
            <w:r>
              <w:t xml:space="preserve"> </w:t>
            </w:r>
            <w:r>
              <w:rPr>
                <w:spacing w:val="6"/>
              </w:rPr>
              <w:t>行动</w:t>
            </w:r>
          </w:p>
        </w:tc>
        <w:tc>
          <w:tcPr>
            <w:tcW w:w="1109" w:type="dxa"/>
            <w:vAlign w:val="top"/>
          </w:tcPr>
          <w:p w14:paraId="3FCFAA16">
            <w:pPr>
              <w:spacing w:line="283" w:lineRule="auto"/>
              <w:rPr>
                <w:rFonts w:ascii="Arial"/>
                <w:sz w:val="21"/>
              </w:rPr>
            </w:pPr>
          </w:p>
          <w:p w14:paraId="6FD08C8D">
            <w:pPr>
              <w:pStyle w:val="6"/>
              <w:spacing w:before="65" w:line="186" w:lineRule="auto"/>
              <w:ind w:left="114"/>
            </w:pPr>
            <w:r>
              <w:rPr>
                <w:spacing w:val="-3"/>
              </w:rPr>
              <w:t>&gt;=2</w:t>
            </w:r>
          </w:p>
        </w:tc>
        <w:tc>
          <w:tcPr>
            <w:tcW w:w="1129" w:type="dxa"/>
            <w:vAlign w:val="top"/>
          </w:tcPr>
          <w:p w14:paraId="459C80D7">
            <w:pPr>
              <w:spacing w:line="285" w:lineRule="auto"/>
              <w:rPr>
                <w:rFonts w:ascii="Arial"/>
                <w:sz w:val="21"/>
              </w:rPr>
            </w:pPr>
          </w:p>
          <w:p w14:paraId="263931D4">
            <w:pPr>
              <w:pStyle w:val="6"/>
              <w:spacing w:before="65" w:line="184" w:lineRule="auto"/>
              <w:ind w:left="116"/>
            </w:pPr>
            <w:r>
              <w:rPr>
                <w:spacing w:val="-6"/>
              </w:rPr>
              <w:t>11</w:t>
            </w:r>
          </w:p>
        </w:tc>
        <w:tc>
          <w:tcPr>
            <w:tcW w:w="659" w:type="dxa"/>
            <w:vAlign w:val="top"/>
          </w:tcPr>
          <w:p w14:paraId="603DAB04">
            <w:pPr>
              <w:spacing w:line="288" w:lineRule="auto"/>
              <w:rPr>
                <w:rFonts w:ascii="Arial"/>
                <w:sz w:val="21"/>
              </w:rPr>
            </w:pPr>
          </w:p>
          <w:p w14:paraId="219D1531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6FC15F46">
            <w:pPr>
              <w:spacing w:line="288" w:lineRule="auto"/>
              <w:rPr>
                <w:rFonts w:ascii="Arial"/>
                <w:sz w:val="21"/>
              </w:rPr>
            </w:pPr>
          </w:p>
          <w:p w14:paraId="7FE4F2C8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376CB389">
            <w:pPr>
              <w:rPr>
                <w:rFonts w:ascii="Arial"/>
                <w:sz w:val="21"/>
              </w:rPr>
            </w:pPr>
          </w:p>
        </w:tc>
      </w:tr>
      <w:tr w14:paraId="3F5C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6D4A2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308617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DA5E52A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8141CF2">
            <w:pPr>
              <w:pStyle w:val="6"/>
              <w:spacing w:before="54" w:line="225" w:lineRule="auto"/>
              <w:ind w:left="102" w:right="116" w:firstLine="19"/>
              <w:jc w:val="both"/>
            </w:pPr>
            <w:r>
              <w:rPr>
                <w:spacing w:val="1"/>
              </w:rPr>
              <w:t>负责七艘巡航</w:t>
            </w:r>
            <w:r>
              <w:t xml:space="preserve"> </w:t>
            </w:r>
            <w:r>
              <w:rPr>
                <w:spacing w:val="2"/>
              </w:rPr>
              <w:t>船舶辖区水域</w:t>
            </w:r>
            <w:r>
              <w:t xml:space="preserve"> </w:t>
            </w:r>
            <w:r>
              <w:rPr>
                <w:spacing w:val="4"/>
              </w:rPr>
              <w:t>的水上交通监</w:t>
            </w:r>
            <w:r>
              <w:rPr>
                <w:spacing w:val="3"/>
              </w:rPr>
              <w:t xml:space="preserve"> </w:t>
            </w:r>
            <w:r>
              <w:t>管</w:t>
            </w:r>
          </w:p>
        </w:tc>
        <w:tc>
          <w:tcPr>
            <w:tcW w:w="1109" w:type="dxa"/>
            <w:vAlign w:val="top"/>
          </w:tcPr>
          <w:p w14:paraId="52B5CBFC">
            <w:pPr>
              <w:spacing w:line="356" w:lineRule="auto"/>
              <w:rPr>
                <w:rFonts w:ascii="Arial"/>
                <w:sz w:val="21"/>
              </w:rPr>
            </w:pPr>
          </w:p>
          <w:p w14:paraId="79CA8995">
            <w:pPr>
              <w:pStyle w:val="6"/>
              <w:spacing w:before="65" w:line="219" w:lineRule="auto"/>
              <w:ind w:left="144"/>
            </w:pPr>
            <w:r>
              <w:rPr>
                <w:spacing w:val="2"/>
              </w:rPr>
              <w:t>当年完成</w:t>
            </w:r>
          </w:p>
        </w:tc>
        <w:tc>
          <w:tcPr>
            <w:tcW w:w="1129" w:type="dxa"/>
            <w:vAlign w:val="top"/>
          </w:tcPr>
          <w:p w14:paraId="0D944CB7">
            <w:pPr>
              <w:spacing w:line="356" w:lineRule="auto"/>
              <w:rPr>
                <w:rFonts w:ascii="Arial"/>
                <w:sz w:val="21"/>
              </w:rPr>
            </w:pPr>
          </w:p>
          <w:p w14:paraId="1A70DF27">
            <w:pPr>
              <w:pStyle w:val="6"/>
              <w:spacing w:before="65" w:line="219" w:lineRule="auto"/>
              <w:ind w:left="116"/>
            </w:pPr>
            <w:r>
              <w:rPr>
                <w:spacing w:val="2"/>
              </w:rPr>
              <w:t>当年完成</w:t>
            </w:r>
          </w:p>
        </w:tc>
        <w:tc>
          <w:tcPr>
            <w:tcW w:w="659" w:type="dxa"/>
            <w:vAlign w:val="top"/>
          </w:tcPr>
          <w:p w14:paraId="30EAD382">
            <w:pPr>
              <w:spacing w:line="408" w:lineRule="auto"/>
              <w:rPr>
                <w:rFonts w:ascii="Arial"/>
                <w:sz w:val="21"/>
              </w:rPr>
            </w:pPr>
          </w:p>
          <w:p w14:paraId="07FE540A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3BD228E3">
            <w:pPr>
              <w:spacing w:line="408" w:lineRule="auto"/>
              <w:rPr>
                <w:rFonts w:ascii="Arial"/>
                <w:sz w:val="21"/>
              </w:rPr>
            </w:pPr>
          </w:p>
          <w:p w14:paraId="3DE730E8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1E90A488">
            <w:pPr>
              <w:rPr>
                <w:rFonts w:ascii="Arial"/>
                <w:sz w:val="21"/>
              </w:rPr>
            </w:pPr>
          </w:p>
        </w:tc>
      </w:tr>
      <w:tr w14:paraId="5608B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DDA41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99B7D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3A0074F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3FC9868">
            <w:pPr>
              <w:pStyle w:val="6"/>
              <w:spacing w:before="73" w:line="257" w:lineRule="auto"/>
              <w:ind w:left="112" w:right="25" w:firstLine="9"/>
              <w:jc w:val="both"/>
            </w:pPr>
            <w:r>
              <w:rPr>
                <w:spacing w:val="1"/>
              </w:rPr>
              <w:t>发现的重大隐</w:t>
            </w:r>
            <w:r>
              <w:rPr>
                <w:spacing w:val="2"/>
              </w:rPr>
              <w:t xml:space="preserve">  </w:t>
            </w:r>
            <w:r>
              <w:rPr>
                <w:spacing w:val="18"/>
              </w:rPr>
              <w:t>患督促整改、</w:t>
            </w:r>
            <w:r>
              <w:t xml:space="preserve"> </w:t>
            </w:r>
            <w:r>
              <w:rPr>
                <w:spacing w:val="-1"/>
              </w:rPr>
              <w:t>跟踪督办率</w:t>
            </w:r>
          </w:p>
        </w:tc>
        <w:tc>
          <w:tcPr>
            <w:tcW w:w="1109" w:type="dxa"/>
            <w:vAlign w:val="top"/>
          </w:tcPr>
          <w:p w14:paraId="5D615665">
            <w:pPr>
              <w:spacing w:line="347" w:lineRule="auto"/>
              <w:rPr>
                <w:rFonts w:ascii="Arial"/>
                <w:sz w:val="21"/>
              </w:rPr>
            </w:pPr>
          </w:p>
          <w:p w14:paraId="0800D61C">
            <w:pPr>
              <w:pStyle w:val="6"/>
              <w:spacing w:before="65" w:line="184" w:lineRule="auto"/>
              <w:ind w:left="114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77A07673">
            <w:pPr>
              <w:spacing w:line="347" w:lineRule="auto"/>
              <w:rPr>
                <w:rFonts w:ascii="Arial"/>
                <w:sz w:val="21"/>
              </w:rPr>
            </w:pPr>
          </w:p>
          <w:p w14:paraId="42ADCC8A">
            <w:pPr>
              <w:pStyle w:val="6"/>
              <w:spacing w:before="65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659" w:type="dxa"/>
            <w:vAlign w:val="top"/>
          </w:tcPr>
          <w:p w14:paraId="394D2166">
            <w:pPr>
              <w:spacing w:line="349" w:lineRule="auto"/>
              <w:rPr>
                <w:rFonts w:ascii="Arial"/>
                <w:sz w:val="21"/>
              </w:rPr>
            </w:pPr>
          </w:p>
          <w:p w14:paraId="2EF4AC53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0061666A">
            <w:pPr>
              <w:spacing w:line="349" w:lineRule="auto"/>
              <w:rPr>
                <w:rFonts w:ascii="Arial"/>
                <w:sz w:val="21"/>
              </w:rPr>
            </w:pPr>
          </w:p>
          <w:p w14:paraId="7AB7A328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508D4E2D">
            <w:pPr>
              <w:rPr>
                <w:rFonts w:ascii="Arial"/>
                <w:sz w:val="21"/>
              </w:rPr>
            </w:pPr>
          </w:p>
        </w:tc>
      </w:tr>
      <w:tr w14:paraId="54C6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55E79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24594E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5DCB695">
            <w:pPr>
              <w:spacing w:line="323" w:lineRule="auto"/>
              <w:rPr>
                <w:rFonts w:ascii="Arial"/>
                <w:sz w:val="21"/>
              </w:rPr>
            </w:pPr>
          </w:p>
          <w:p w14:paraId="34D5DCED">
            <w:pPr>
              <w:spacing w:line="323" w:lineRule="auto"/>
              <w:rPr>
                <w:rFonts w:ascii="Arial"/>
                <w:sz w:val="21"/>
              </w:rPr>
            </w:pPr>
          </w:p>
          <w:p w14:paraId="1D8002C9">
            <w:pPr>
              <w:pStyle w:val="6"/>
              <w:spacing w:before="65" w:line="220" w:lineRule="auto"/>
              <w:ind w:left="132"/>
            </w:pPr>
            <w:r>
              <w:rPr>
                <w:spacing w:val="-2"/>
              </w:rPr>
              <w:t>质量指标</w:t>
            </w:r>
          </w:p>
        </w:tc>
        <w:tc>
          <w:tcPr>
            <w:tcW w:w="1458" w:type="dxa"/>
            <w:vAlign w:val="top"/>
          </w:tcPr>
          <w:p w14:paraId="1878D6B9">
            <w:pPr>
              <w:pStyle w:val="6"/>
              <w:spacing w:before="44" w:line="199" w:lineRule="auto"/>
              <w:ind w:left="112"/>
            </w:pPr>
            <w:r>
              <w:rPr>
                <w:spacing w:val="-2"/>
              </w:rPr>
              <w:t>船舶适航率</w:t>
            </w:r>
          </w:p>
        </w:tc>
        <w:tc>
          <w:tcPr>
            <w:tcW w:w="1109" w:type="dxa"/>
            <w:vAlign w:val="top"/>
          </w:tcPr>
          <w:p w14:paraId="20615EBA">
            <w:pPr>
              <w:pStyle w:val="6"/>
              <w:spacing w:before="95" w:line="165" w:lineRule="exact"/>
              <w:ind w:left="114"/>
            </w:pPr>
            <w:r>
              <w:rPr>
                <w:spacing w:val="-5"/>
                <w:position w:val="-2"/>
              </w:rPr>
              <w:t>100%</w:t>
            </w:r>
          </w:p>
        </w:tc>
        <w:tc>
          <w:tcPr>
            <w:tcW w:w="1129" w:type="dxa"/>
            <w:vAlign w:val="top"/>
          </w:tcPr>
          <w:p w14:paraId="49281B4E">
            <w:pPr>
              <w:pStyle w:val="6"/>
              <w:spacing w:before="95" w:line="165" w:lineRule="exact"/>
              <w:ind w:left="116"/>
            </w:pPr>
            <w:r>
              <w:rPr>
                <w:spacing w:val="-5"/>
                <w:position w:val="-2"/>
              </w:rPr>
              <w:t>100%</w:t>
            </w:r>
          </w:p>
        </w:tc>
        <w:tc>
          <w:tcPr>
            <w:tcW w:w="659" w:type="dxa"/>
            <w:vAlign w:val="top"/>
          </w:tcPr>
          <w:p w14:paraId="1747C41E">
            <w:pPr>
              <w:pStyle w:val="6"/>
              <w:spacing w:before="98" w:line="162" w:lineRule="exact"/>
              <w:ind w:left="86"/>
            </w:pPr>
            <w:r>
              <w:rPr>
                <w:position w:val="-2"/>
              </w:rPr>
              <w:t>5</w:t>
            </w:r>
          </w:p>
        </w:tc>
        <w:tc>
          <w:tcPr>
            <w:tcW w:w="879" w:type="dxa"/>
            <w:vAlign w:val="top"/>
          </w:tcPr>
          <w:p w14:paraId="076F2EF7">
            <w:pPr>
              <w:pStyle w:val="6"/>
              <w:spacing w:before="98" w:line="162" w:lineRule="exact"/>
              <w:ind w:left="88"/>
            </w:pPr>
            <w:r>
              <w:rPr>
                <w:position w:val="-2"/>
              </w:rPr>
              <w:t>5</w:t>
            </w:r>
          </w:p>
        </w:tc>
        <w:tc>
          <w:tcPr>
            <w:tcW w:w="1044" w:type="dxa"/>
            <w:vAlign w:val="top"/>
          </w:tcPr>
          <w:p w14:paraId="57B81133">
            <w:pPr>
              <w:rPr>
                <w:rFonts w:ascii="Arial"/>
                <w:sz w:val="21"/>
              </w:rPr>
            </w:pPr>
          </w:p>
        </w:tc>
      </w:tr>
      <w:tr w14:paraId="03CC9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5BBD94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2A767A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740CD1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D428804">
            <w:pPr>
              <w:pStyle w:val="6"/>
              <w:spacing w:before="55" w:line="219" w:lineRule="auto"/>
              <w:ind w:left="112" w:right="114" w:firstLine="9"/>
            </w:pPr>
            <w:r>
              <w:rPr>
                <w:spacing w:val="1"/>
              </w:rPr>
              <w:t>发现的案件查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处率</w:t>
            </w:r>
          </w:p>
        </w:tc>
        <w:tc>
          <w:tcPr>
            <w:tcW w:w="1109" w:type="dxa"/>
            <w:vAlign w:val="top"/>
          </w:tcPr>
          <w:p w14:paraId="144384F6">
            <w:pPr>
              <w:pStyle w:val="6"/>
              <w:spacing w:before="225" w:line="184" w:lineRule="auto"/>
              <w:ind w:left="114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0143404A">
            <w:pPr>
              <w:pStyle w:val="6"/>
              <w:spacing w:before="225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659" w:type="dxa"/>
            <w:vAlign w:val="top"/>
          </w:tcPr>
          <w:p w14:paraId="0C25243F">
            <w:pPr>
              <w:pStyle w:val="6"/>
              <w:spacing w:before="227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08E67834">
            <w:pPr>
              <w:pStyle w:val="6"/>
              <w:spacing w:before="227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57F615C7">
            <w:pPr>
              <w:rPr>
                <w:rFonts w:ascii="Arial"/>
                <w:sz w:val="21"/>
              </w:rPr>
            </w:pPr>
          </w:p>
        </w:tc>
      </w:tr>
      <w:tr w14:paraId="415DD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5B1BA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33DE25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0067DDF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11A7D69C">
            <w:pPr>
              <w:pStyle w:val="6"/>
              <w:spacing w:before="54" w:line="223" w:lineRule="auto"/>
              <w:ind w:left="112" w:right="132" w:firstLine="9"/>
              <w:jc w:val="both"/>
            </w:pPr>
            <w:r>
              <w:rPr>
                <w:spacing w:val="-2"/>
              </w:rPr>
              <w:t>按照《安全生</w:t>
            </w:r>
            <w:r>
              <w:rPr>
                <w:spacing w:val="1"/>
              </w:rPr>
              <w:t xml:space="preserve"> </w:t>
            </w:r>
            <w:r>
              <w:t>产法》规定执</w:t>
            </w:r>
            <w:r>
              <w:rPr>
                <w:spacing w:val="1"/>
              </w:rPr>
              <w:t xml:space="preserve"> </w:t>
            </w:r>
            <w:r>
              <w:t>行</w:t>
            </w:r>
          </w:p>
        </w:tc>
        <w:tc>
          <w:tcPr>
            <w:tcW w:w="1109" w:type="dxa"/>
            <w:vAlign w:val="top"/>
          </w:tcPr>
          <w:p w14:paraId="79A530C1">
            <w:pPr>
              <w:spacing w:line="288" w:lineRule="auto"/>
              <w:rPr>
                <w:rFonts w:ascii="Arial"/>
                <w:sz w:val="21"/>
              </w:rPr>
            </w:pPr>
          </w:p>
          <w:p w14:paraId="6FDF8567">
            <w:pPr>
              <w:pStyle w:val="6"/>
              <w:spacing w:before="65" w:line="184" w:lineRule="auto"/>
              <w:ind w:left="124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7FC7A351">
            <w:pPr>
              <w:spacing w:line="288" w:lineRule="auto"/>
              <w:rPr>
                <w:rFonts w:ascii="Arial"/>
                <w:sz w:val="21"/>
              </w:rPr>
            </w:pPr>
          </w:p>
          <w:p w14:paraId="51B3D389">
            <w:pPr>
              <w:pStyle w:val="6"/>
              <w:spacing w:before="65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659" w:type="dxa"/>
            <w:vAlign w:val="top"/>
          </w:tcPr>
          <w:p w14:paraId="6A84D288">
            <w:pPr>
              <w:spacing w:line="291" w:lineRule="auto"/>
              <w:rPr>
                <w:rFonts w:ascii="Arial"/>
                <w:sz w:val="21"/>
              </w:rPr>
            </w:pPr>
          </w:p>
          <w:p w14:paraId="6080F170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6954DA14">
            <w:pPr>
              <w:spacing w:line="291" w:lineRule="auto"/>
              <w:rPr>
                <w:rFonts w:ascii="Arial"/>
                <w:sz w:val="21"/>
              </w:rPr>
            </w:pPr>
          </w:p>
          <w:p w14:paraId="79DC6A5A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0F4027D1">
            <w:pPr>
              <w:rPr>
                <w:rFonts w:ascii="Arial"/>
                <w:sz w:val="21"/>
              </w:rPr>
            </w:pPr>
          </w:p>
        </w:tc>
      </w:tr>
      <w:tr w14:paraId="726DE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FC9D3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216044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8AE49CC">
            <w:pPr>
              <w:pStyle w:val="6"/>
              <w:spacing w:before="66" w:line="220" w:lineRule="auto"/>
              <w:ind w:left="132"/>
            </w:pPr>
            <w:r>
              <w:rPr>
                <w:spacing w:val="1"/>
              </w:rPr>
              <w:t>时效指标</w:t>
            </w:r>
          </w:p>
        </w:tc>
        <w:tc>
          <w:tcPr>
            <w:tcW w:w="1458" w:type="dxa"/>
            <w:vAlign w:val="top"/>
          </w:tcPr>
          <w:p w14:paraId="65B3FE48">
            <w:pPr>
              <w:pStyle w:val="6"/>
              <w:spacing w:before="66" w:line="219" w:lineRule="auto"/>
              <w:ind w:left="122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109" w:type="dxa"/>
            <w:vAlign w:val="top"/>
          </w:tcPr>
          <w:p w14:paraId="13C8DC89">
            <w:pPr>
              <w:pStyle w:val="6"/>
              <w:spacing w:before="66" w:line="219" w:lineRule="auto"/>
              <w:ind w:left="144"/>
            </w:pPr>
            <w:r>
              <w:rPr>
                <w:spacing w:val="1"/>
              </w:rPr>
              <w:t>2023年底</w:t>
            </w:r>
          </w:p>
        </w:tc>
        <w:tc>
          <w:tcPr>
            <w:tcW w:w="1129" w:type="dxa"/>
            <w:vAlign w:val="top"/>
          </w:tcPr>
          <w:p w14:paraId="10316F37">
            <w:pPr>
              <w:pStyle w:val="6"/>
              <w:spacing w:before="66" w:line="219" w:lineRule="auto"/>
              <w:ind w:left="116"/>
            </w:pPr>
            <w:r>
              <w:rPr>
                <w:spacing w:val="1"/>
              </w:rPr>
              <w:t>2023年底</w:t>
            </w:r>
          </w:p>
        </w:tc>
        <w:tc>
          <w:tcPr>
            <w:tcW w:w="659" w:type="dxa"/>
            <w:vAlign w:val="top"/>
          </w:tcPr>
          <w:p w14:paraId="3DBA34B3">
            <w:pPr>
              <w:pStyle w:val="6"/>
              <w:spacing w:before="119" w:line="176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6B42EAA4">
            <w:pPr>
              <w:pStyle w:val="6"/>
              <w:spacing w:before="119" w:line="176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6E0CE0BD">
            <w:pPr>
              <w:rPr>
                <w:rFonts w:ascii="Arial"/>
                <w:sz w:val="21"/>
              </w:rPr>
            </w:pPr>
          </w:p>
        </w:tc>
      </w:tr>
      <w:tr w14:paraId="3B814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157BF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FEF684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A9B0141">
            <w:pPr>
              <w:spacing w:line="253" w:lineRule="auto"/>
              <w:rPr>
                <w:rFonts w:ascii="Arial"/>
                <w:sz w:val="21"/>
              </w:rPr>
            </w:pPr>
          </w:p>
          <w:p w14:paraId="0FF75E40">
            <w:pPr>
              <w:spacing w:line="253" w:lineRule="auto"/>
              <w:rPr>
                <w:rFonts w:ascii="Arial"/>
                <w:sz w:val="21"/>
              </w:rPr>
            </w:pPr>
          </w:p>
          <w:p w14:paraId="75F692CB">
            <w:pPr>
              <w:spacing w:line="253" w:lineRule="auto"/>
              <w:rPr>
                <w:rFonts w:ascii="Arial"/>
                <w:sz w:val="21"/>
              </w:rPr>
            </w:pPr>
          </w:p>
          <w:p w14:paraId="0E041C17">
            <w:pPr>
              <w:spacing w:line="254" w:lineRule="auto"/>
              <w:rPr>
                <w:rFonts w:ascii="Arial"/>
                <w:sz w:val="21"/>
              </w:rPr>
            </w:pPr>
          </w:p>
          <w:p w14:paraId="57DE10CC">
            <w:pPr>
              <w:pStyle w:val="6"/>
              <w:spacing w:before="65" w:line="219" w:lineRule="auto"/>
              <w:ind w:left="132"/>
            </w:pPr>
            <w:r>
              <w:rPr>
                <w:spacing w:val="-2"/>
              </w:rPr>
              <w:t>成本指标</w:t>
            </w:r>
          </w:p>
        </w:tc>
        <w:tc>
          <w:tcPr>
            <w:tcW w:w="1458" w:type="dxa"/>
            <w:vAlign w:val="top"/>
          </w:tcPr>
          <w:p w14:paraId="42F64BA1">
            <w:pPr>
              <w:pStyle w:val="6"/>
              <w:spacing w:before="284" w:line="219" w:lineRule="auto"/>
              <w:ind w:left="12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109" w:type="dxa"/>
            <w:vAlign w:val="top"/>
          </w:tcPr>
          <w:p w14:paraId="144609CF">
            <w:pPr>
              <w:spacing w:line="271" w:lineRule="auto"/>
              <w:rPr>
                <w:rFonts w:ascii="Arial"/>
                <w:sz w:val="21"/>
              </w:rPr>
            </w:pPr>
          </w:p>
          <w:p w14:paraId="348A3662">
            <w:pPr>
              <w:pStyle w:val="6"/>
              <w:spacing w:before="65" w:line="183" w:lineRule="auto"/>
              <w:ind w:left="124"/>
            </w:pPr>
            <w:r>
              <w:rPr>
                <w:spacing w:val="-2"/>
              </w:rPr>
              <w:t>340000</w:t>
            </w:r>
          </w:p>
        </w:tc>
        <w:tc>
          <w:tcPr>
            <w:tcW w:w="1129" w:type="dxa"/>
            <w:vAlign w:val="top"/>
          </w:tcPr>
          <w:p w14:paraId="710AAF89">
            <w:pPr>
              <w:spacing w:line="269" w:lineRule="auto"/>
              <w:rPr>
                <w:rFonts w:ascii="Arial"/>
                <w:sz w:val="21"/>
              </w:rPr>
            </w:pPr>
          </w:p>
          <w:p w14:paraId="5D667068">
            <w:pPr>
              <w:pStyle w:val="6"/>
              <w:spacing w:before="65" w:line="184" w:lineRule="auto"/>
              <w:ind w:left="116"/>
            </w:pPr>
            <w:r>
              <w:rPr>
                <w:spacing w:val="-4"/>
              </w:rPr>
              <w:t>113190</w:t>
            </w:r>
          </w:p>
        </w:tc>
        <w:tc>
          <w:tcPr>
            <w:tcW w:w="659" w:type="dxa"/>
            <w:vAlign w:val="top"/>
          </w:tcPr>
          <w:p w14:paraId="3BCC7339">
            <w:pPr>
              <w:spacing w:line="272" w:lineRule="auto"/>
              <w:rPr>
                <w:rFonts w:ascii="Arial"/>
                <w:sz w:val="21"/>
              </w:rPr>
            </w:pPr>
          </w:p>
          <w:p w14:paraId="0FB0D3E6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746990CC">
            <w:pPr>
              <w:spacing w:line="272" w:lineRule="auto"/>
              <w:rPr>
                <w:rFonts w:ascii="Arial"/>
                <w:sz w:val="21"/>
              </w:rPr>
            </w:pPr>
          </w:p>
          <w:p w14:paraId="4A10C15B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352473A7">
            <w:pPr>
              <w:pStyle w:val="6"/>
              <w:spacing w:before="56" w:line="226" w:lineRule="auto"/>
              <w:ind w:left="138" w:right="123" w:hanging="19"/>
            </w:pPr>
            <w:r>
              <w:rPr>
                <w:spacing w:val="-3"/>
              </w:rPr>
              <w:t>财政结转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至2024</w:t>
            </w:r>
          </w:p>
          <w:p w14:paraId="4593E491">
            <w:pPr>
              <w:pStyle w:val="6"/>
              <w:spacing w:line="187" w:lineRule="auto"/>
              <w:ind w:left="119"/>
            </w:pPr>
            <w:r>
              <w:rPr>
                <w:spacing w:val="-2"/>
              </w:rPr>
              <w:t>年度支付</w:t>
            </w:r>
          </w:p>
        </w:tc>
      </w:tr>
      <w:tr w14:paraId="6DC56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A1008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0248D2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A8B2F38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118F23BB">
            <w:pPr>
              <w:spacing w:line="319" w:lineRule="auto"/>
              <w:rPr>
                <w:rFonts w:ascii="Arial"/>
                <w:sz w:val="21"/>
              </w:rPr>
            </w:pPr>
          </w:p>
          <w:p w14:paraId="2C6BCB06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109" w:type="dxa"/>
            <w:vAlign w:val="top"/>
          </w:tcPr>
          <w:p w14:paraId="57AE1C07">
            <w:pPr>
              <w:pStyle w:val="6"/>
              <w:spacing w:before="87" w:line="262" w:lineRule="auto"/>
              <w:ind w:left="124" w:right="161" w:firstLine="19"/>
              <w:jc w:val="both"/>
            </w:pPr>
            <w:r>
              <w:rPr>
                <w:spacing w:val="-3"/>
              </w:rPr>
              <w:t>未对社会</w:t>
            </w:r>
            <w:r>
              <w:t xml:space="preserve"> </w:t>
            </w:r>
            <w:r>
              <w:rPr>
                <w:spacing w:val="3"/>
              </w:rPr>
              <w:t>造成负面</w:t>
            </w:r>
            <w: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1129" w:type="dxa"/>
            <w:vAlign w:val="top"/>
          </w:tcPr>
          <w:p w14:paraId="00580C21">
            <w:pPr>
              <w:pStyle w:val="6"/>
              <w:spacing w:before="286" w:line="222" w:lineRule="auto"/>
              <w:ind w:left="116" w:right="182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59" w:type="dxa"/>
            <w:vAlign w:val="top"/>
          </w:tcPr>
          <w:p w14:paraId="4A54BABE">
            <w:pPr>
              <w:spacing w:line="372" w:lineRule="auto"/>
              <w:rPr>
                <w:rFonts w:ascii="Arial"/>
                <w:sz w:val="21"/>
              </w:rPr>
            </w:pPr>
          </w:p>
          <w:p w14:paraId="5E0AD6C8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2AE9134A">
            <w:pPr>
              <w:spacing w:line="372" w:lineRule="auto"/>
              <w:rPr>
                <w:rFonts w:ascii="Arial"/>
                <w:sz w:val="21"/>
              </w:rPr>
            </w:pPr>
          </w:p>
          <w:p w14:paraId="68D5E9A4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0E9E9581">
            <w:pPr>
              <w:rPr>
                <w:rFonts w:ascii="Arial"/>
                <w:sz w:val="21"/>
              </w:rPr>
            </w:pPr>
          </w:p>
        </w:tc>
      </w:tr>
      <w:tr w14:paraId="64DAE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 w14:paraId="11F1D2E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CF8E11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64B0816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48E52B6">
            <w:pPr>
              <w:pStyle w:val="6"/>
              <w:spacing w:before="67" w:line="252" w:lineRule="auto"/>
              <w:ind w:left="112" w:right="134" w:firstLine="9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109" w:type="dxa"/>
            <w:vAlign w:val="top"/>
          </w:tcPr>
          <w:p w14:paraId="7B6F0167">
            <w:pPr>
              <w:pStyle w:val="6"/>
              <w:spacing w:before="78" w:line="247" w:lineRule="auto"/>
              <w:ind w:left="144" w:right="133"/>
            </w:pPr>
            <w:r>
              <w:rPr>
                <w:spacing w:val="-2"/>
              </w:rPr>
              <w:t>对生态环</w:t>
            </w:r>
            <w:r>
              <w:t xml:space="preserve"> </w:t>
            </w:r>
            <w:r>
              <w:rPr>
                <w:spacing w:val="5"/>
              </w:rPr>
              <w:t>境造成负</w:t>
            </w:r>
          </w:p>
        </w:tc>
        <w:tc>
          <w:tcPr>
            <w:tcW w:w="1129" w:type="dxa"/>
            <w:vAlign w:val="top"/>
          </w:tcPr>
          <w:p w14:paraId="1423E3E2">
            <w:pPr>
              <w:pStyle w:val="6"/>
              <w:spacing w:before="87" w:line="243" w:lineRule="auto"/>
              <w:ind w:left="115" w:right="192" w:hanging="9"/>
            </w:pPr>
            <w:r>
              <w:rPr>
                <w:spacing w:val="5"/>
              </w:rPr>
              <w:t>未总成负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59" w:type="dxa"/>
            <w:vAlign w:val="top"/>
          </w:tcPr>
          <w:p w14:paraId="280C004E">
            <w:pPr>
              <w:pStyle w:val="6"/>
              <w:spacing w:before="270" w:line="182" w:lineRule="auto"/>
              <w:ind w:left="86"/>
            </w:pPr>
            <w:r>
              <w:t>5</w:t>
            </w:r>
          </w:p>
        </w:tc>
        <w:tc>
          <w:tcPr>
            <w:tcW w:w="879" w:type="dxa"/>
            <w:vAlign w:val="top"/>
          </w:tcPr>
          <w:p w14:paraId="2C863BE1">
            <w:pPr>
              <w:pStyle w:val="6"/>
              <w:spacing w:before="270" w:line="182" w:lineRule="auto"/>
              <w:ind w:left="88"/>
            </w:pPr>
            <w:r>
              <w:t>5</w:t>
            </w:r>
          </w:p>
        </w:tc>
        <w:tc>
          <w:tcPr>
            <w:tcW w:w="1044" w:type="dxa"/>
            <w:vAlign w:val="top"/>
          </w:tcPr>
          <w:p w14:paraId="0557F1A1">
            <w:pPr>
              <w:rPr>
                <w:rFonts w:ascii="Arial"/>
                <w:sz w:val="21"/>
              </w:rPr>
            </w:pPr>
          </w:p>
        </w:tc>
      </w:tr>
    </w:tbl>
    <w:p w14:paraId="4498F77A">
      <w:pPr>
        <w:rPr>
          <w:rFonts w:ascii="Arial"/>
          <w:sz w:val="21"/>
        </w:rPr>
      </w:pPr>
    </w:p>
    <w:p w14:paraId="5DECEA6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234" w:bottom="0" w:left="1155" w:header="0" w:footer="0" w:gutter="0"/>
          <w:cols w:space="720" w:num="1"/>
        </w:sectPr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79"/>
        <w:gridCol w:w="1478"/>
        <w:gridCol w:w="1099"/>
        <w:gridCol w:w="1139"/>
        <w:gridCol w:w="639"/>
        <w:gridCol w:w="879"/>
        <w:gridCol w:w="1054"/>
      </w:tblGrid>
      <w:tr w14:paraId="14C97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13ED11A7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0" locked="0" layoutInCell="0" allowOverlap="1">
                  <wp:simplePos x="0" y="0"/>
                  <wp:positionH relativeFrom="page">
                    <wp:posOffset>5791200</wp:posOffset>
                  </wp:positionH>
                  <wp:positionV relativeFrom="page">
                    <wp:posOffset>3219450</wp:posOffset>
                  </wp:positionV>
                  <wp:extent cx="1416050" cy="43180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12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dxa"/>
            <w:vAlign w:val="top"/>
          </w:tcPr>
          <w:p w14:paraId="20BED93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2ACBDFE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03E9F796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20A4F9B">
            <w:pPr>
              <w:pStyle w:val="6"/>
              <w:spacing w:before="64" w:line="221" w:lineRule="auto"/>
              <w:ind w:left="124"/>
            </w:pPr>
            <w:r>
              <w:rPr>
                <w:spacing w:val="5"/>
              </w:rPr>
              <w:t>面影响</w:t>
            </w:r>
          </w:p>
        </w:tc>
        <w:tc>
          <w:tcPr>
            <w:tcW w:w="1139" w:type="dxa"/>
            <w:vAlign w:val="top"/>
          </w:tcPr>
          <w:p w14:paraId="256BDEC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E540171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7388D53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7A6B2DA1">
            <w:pPr>
              <w:rPr>
                <w:rFonts w:ascii="Arial"/>
                <w:sz w:val="21"/>
              </w:rPr>
            </w:pPr>
          </w:p>
        </w:tc>
      </w:tr>
      <w:tr w14:paraId="0418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AB153D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7BD3E2B">
            <w:pPr>
              <w:spacing w:line="250" w:lineRule="auto"/>
              <w:rPr>
                <w:rFonts w:ascii="Arial"/>
                <w:sz w:val="21"/>
              </w:rPr>
            </w:pPr>
          </w:p>
          <w:p w14:paraId="375EF62A">
            <w:pPr>
              <w:spacing w:line="251" w:lineRule="auto"/>
              <w:rPr>
                <w:rFonts w:ascii="Arial"/>
                <w:sz w:val="21"/>
              </w:rPr>
            </w:pPr>
          </w:p>
          <w:p w14:paraId="0AE3702D">
            <w:pPr>
              <w:pStyle w:val="6"/>
              <w:spacing w:before="65" w:line="220" w:lineRule="auto"/>
              <w:ind w:left="120"/>
            </w:pPr>
            <w:r>
              <w:rPr>
                <w:spacing w:val="1"/>
              </w:rPr>
              <w:t>效益指标</w:t>
            </w:r>
          </w:p>
          <w:p w14:paraId="5693503C">
            <w:pPr>
              <w:pStyle w:val="6"/>
              <w:spacing w:before="271" w:line="220" w:lineRule="auto"/>
              <w:ind w:left="220"/>
            </w:pPr>
            <w:r>
              <w:rPr>
                <w:spacing w:val="8"/>
              </w:rPr>
              <w:t>(30分)</w:t>
            </w:r>
          </w:p>
        </w:tc>
        <w:tc>
          <w:tcPr>
            <w:tcW w:w="1079" w:type="dxa"/>
            <w:vAlign w:val="top"/>
          </w:tcPr>
          <w:p w14:paraId="7DE75BF4">
            <w:pPr>
              <w:pStyle w:val="6"/>
              <w:spacing w:before="38" w:line="212" w:lineRule="auto"/>
              <w:ind w:left="232" w:right="24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78" w:type="dxa"/>
            <w:vAlign w:val="top"/>
          </w:tcPr>
          <w:p w14:paraId="2DDC5B86">
            <w:pPr>
              <w:pStyle w:val="6"/>
              <w:spacing w:before="49" w:line="207" w:lineRule="auto"/>
              <w:ind w:left="122" w:right="128" w:firstLine="9"/>
            </w:pPr>
            <w:r>
              <w:rPr>
                <w:spacing w:val="1"/>
              </w:rPr>
              <w:t>已发现的违法</w:t>
            </w:r>
            <w:r>
              <w:t xml:space="preserve"> </w:t>
            </w:r>
            <w:r>
              <w:rPr>
                <w:spacing w:val="-2"/>
              </w:rPr>
              <w:t>案件查处率</w:t>
            </w:r>
          </w:p>
        </w:tc>
        <w:tc>
          <w:tcPr>
            <w:tcW w:w="1099" w:type="dxa"/>
            <w:vAlign w:val="top"/>
          </w:tcPr>
          <w:p w14:paraId="6B16DB13">
            <w:pPr>
              <w:pStyle w:val="6"/>
              <w:spacing w:before="178" w:line="237" w:lineRule="auto"/>
              <w:ind w:left="124"/>
            </w:pPr>
            <w:r>
              <w:rPr>
                <w:spacing w:val="-6"/>
              </w:rPr>
              <w:t>≥95%</w:t>
            </w:r>
          </w:p>
        </w:tc>
        <w:tc>
          <w:tcPr>
            <w:tcW w:w="1139" w:type="dxa"/>
            <w:vAlign w:val="top"/>
          </w:tcPr>
          <w:p w14:paraId="696DD874">
            <w:pPr>
              <w:pStyle w:val="6"/>
              <w:spacing w:before="209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639" w:type="dxa"/>
            <w:vAlign w:val="top"/>
          </w:tcPr>
          <w:p w14:paraId="05709F43">
            <w:pPr>
              <w:pStyle w:val="6"/>
              <w:spacing w:before="209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879" w:type="dxa"/>
            <w:vAlign w:val="top"/>
          </w:tcPr>
          <w:p w14:paraId="25643CE2">
            <w:pPr>
              <w:pStyle w:val="6"/>
              <w:spacing w:before="209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54" w:type="dxa"/>
            <w:vAlign w:val="top"/>
          </w:tcPr>
          <w:p w14:paraId="42DE35C8">
            <w:pPr>
              <w:rPr>
                <w:rFonts w:ascii="Arial"/>
                <w:sz w:val="21"/>
              </w:rPr>
            </w:pPr>
          </w:p>
        </w:tc>
      </w:tr>
      <w:tr w14:paraId="6795C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BA55983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B2D18D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C7E4FEA">
            <w:pPr>
              <w:pStyle w:val="6"/>
              <w:spacing w:before="49" w:line="207" w:lineRule="auto"/>
              <w:ind w:left="232" w:right="24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78" w:type="dxa"/>
            <w:vAlign w:val="top"/>
          </w:tcPr>
          <w:p w14:paraId="79297A8E">
            <w:pPr>
              <w:pStyle w:val="6"/>
              <w:spacing w:before="60" w:line="202" w:lineRule="auto"/>
              <w:ind w:left="122" w:right="156"/>
            </w:pPr>
            <w:r>
              <w:rPr>
                <w:spacing w:val="-2"/>
              </w:rPr>
              <w:t>维护水上交通</w:t>
            </w:r>
            <w:r>
              <w:t xml:space="preserve"> </w:t>
            </w:r>
            <w:r>
              <w:rPr>
                <w:spacing w:val="-2"/>
              </w:rPr>
              <w:t>通行秩序</w:t>
            </w:r>
          </w:p>
        </w:tc>
        <w:tc>
          <w:tcPr>
            <w:tcW w:w="1099" w:type="dxa"/>
            <w:vAlign w:val="top"/>
          </w:tcPr>
          <w:p w14:paraId="4A4D3662">
            <w:pPr>
              <w:pStyle w:val="6"/>
              <w:spacing w:before="160" w:line="219" w:lineRule="auto"/>
              <w:ind w:left="124"/>
            </w:pPr>
            <w:r>
              <w:rPr>
                <w:spacing w:val="-2"/>
              </w:rPr>
              <w:t>有效促进</w:t>
            </w:r>
          </w:p>
        </w:tc>
        <w:tc>
          <w:tcPr>
            <w:tcW w:w="1139" w:type="dxa"/>
            <w:vAlign w:val="top"/>
          </w:tcPr>
          <w:p w14:paraId="1CF15B7D">
            <w:pPr>
              <w:pStyle w:val="6"/>
              <w:spacing w:before="160" w:line="219" w:lineRule="auto"/>
              <w:ind w:left="165"/>
            </w:pPr>
            <w:r>
              <w:rPr>
                <w:spacing w:val="-2"/>
              </w:rPr>
              <w:t>有效促进</w:t>
            </w:r>
          </w:p>
        </w:tc>
        <w:tc>
          <w:tcPr>
            <w:tcW w:w="639" w:type="dxa"/>
            <w:vAlign w:val="top"/>
          </w:tcPr>
          <w:p w14:paraId="082139CC">
            <w:pPr>
              <w:pStyle w:val="6"/>
              <w:spacing w:before="211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879" w:type="dxa"/>
            <w:vAlign w:val="top"/>
          </w:tcPr>
          <w:p w14:paraId="39F4BB49">
            <w:pPr>
              <w:pStyle w:val="6"/>
              <w:spacing w:before="211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54" w:type="dxa"/>
            <w:vAlign w:val="top"/>
          </w:tcPr>
          <w:p w14:paraId="04A1289D">
            <w:pPr>
              <w:rPr>
                <w:rFonts w:ascii="Arial"/>
                <w:sz w:val="21"/>
              </w:rPr>
            </w:pPr>
          </w:p>
        </w:tc>
      </w:tr>
      <w:tr w14:paraId="394E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C7D39E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FD8799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A840855">
            <w:pPr>
              <w:pStyle w:val="6"/>
              <w:spacing w:before="52" w:line="206" w:lineRule="auto"/>
              <w:ind w:left="232" w:right="24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78" w:type="dxa"/>
            <w:vAlign w:val="top"/>
          </w:tcPr>
          <w:p w14:paraId="53A34A01">
            <w:pPr>
              <w:pStyle w:val="6"/>
              <w:spacing w:before="63" w:line="201" w:lineRule="auto"/>
              <w:ind w:left="122" w:right="137"/>
            </w:pPr>
            <w:r>
              <w:rPr>
                <w:spacing w:val="1"/>
              </w:rPr>
              <w:t>改善水上交通</w:t>
            </w:r>
            <w:r>
              <w:t xml:space="preserve"> </w:t>
            </w:r>
            <w:r>
              <w:rPr>
                <w:spacing w:val="-2"/>
              </w:rPr>
              <w:t>通航环境</w:t>
            </w:r>
          </w:p>
        </w:tc>
        <w:tc>
          <w:tcPr>
            <w:tcW w:w="1099" w:type="dxa"/>
            <w:vAlign w:val="top"/>
          </w:tcPr>
          <w:p w14:paraId="088B58AE">
            <w:pPr>
              <w:pStyle w:val="6"/>
              <w:spacing w:before="163" w:line="219" w:lineRule="auto"/>
              <w:ind w:left="124"/>
            </w:pPr>
            <w:r>
              <w:rPr>
                <w:spacing w:val="-2"/>
              </w:rPr>
              <w:t>有效改善</w:t>
            </w:r>
          </w:p>
        </w:tc>
        <w:tc>
          <w:tcPr>
            <w:tcW w:w="1139" w:type="dxa"/>
            <w:vAlign w:val="top"/>
          </w:tcPr>
          <w:p w14:paraId="19EE64E5">
            <w:pPr>
              <w:pStyle w:val="6"/>
              <w:spacing w:before="163" w:line="219" w:lineRule="auto"/>
              <w:ind w:left="165"/>
            </w:pPr>
            <w:r>
              <w:rPr>
                <w:spacing w:val="-2"/>
              </w:rPr>
              <w:t>有效改善</w:t>
            </w:r>
          </w:p>
        </w:tc>
        <w:tc>
          <w:tcPr>
            <w:tcW w:w="639" w:type="dxa"/>
            <w:vAlign w:val="top"/>
          </w:tcPr>
          <w:p w14:paraId="0F6CF639">
            <w:pPr>
              <w:pStyle w:val="6"/>
              <w:spacing w:before="213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879" w:type="dxa"/>
            <w:vAlign w:val="top"/>
          </w:tcPr>
          <w:p w14:paraId="3C4B6A2D">
            <w:pPr>
              <w:pStyle w:val="6"/>
              <w:spacing w:before="213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54" w:type="dxa"/>
            <w:vAlign w:val="top"/>
          </w:tcPr>
          <w:p w14:paraId="741F6101">
            <w:pPr>
              <w:rPr>
                <w:rFonts w:ascii="Arial"/>
                <w:sz w:val="21"/>
              </w:rPr>
            </w:pPr>
          </w:p>
        </w:tc>
      </w:tr>
      <w:tr w14:paraId="0C9CB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AE387C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47424D4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D6DEDC2">
            <w:pPr>
              <w:pStyle w:val="6"/>
              <w:spacing w:before="54" w:line="219" w:lineRule="auto"/>
              <w:ind w:left="132"/>
            </w:pPr>
            <w:r>
              <w:rPr>
                <w:spacing w:val="-2"/>
              </w:rPr>
              <w:t>可持续影</w:t>
            </w:r>
          </w:p>
          <w:p w14:paraId="7E2CDBEF">
            <w:pPr>
              <w:pStyle w:val="6"/>
              <w:spacing w:before="22" w:line="188" w:lineRule="auto"/>
              <w:ind w:left="232"/>
            </w:pPr>
            <w:r>
              <w:rPr>
                <w:spacing w:val="2"/>
              </w:rPr>
              <w:t>响指标</w:t>
            </w:r>
          </w:p>
        </w:tc>
        <w:tc>
          <w:tcPr>
            <w:tcW w:w="1478" w:type="dxa"/>
            <w:vAlign w:val="top"/>
          </w:tcPr>
          <w:p w14:paraId="7EAD57E2">
            <w:pPr>
              <w:pStyle w:val="6"/>
              <w:spacing w:before="63" w:line="210" w:lineRule="auto"/>
              <w:ind w:left="122" w:right="131"/>
            </w:pPr>
            <w:r>
              <w:rPr>
                <w:spacing w:val="2"/>
              </w:rPr>
              <w:t>可持续影响指</w:t>
            </w:r>
            <w:r>
              <w:t xml:space="preserve"> 标</w:t>
            </w:r>
          </w:p>
        </w:tc>
        <w:tc>
          <w:tcPr>
            <w:tcW w:w="1099" w:type="dxa"/>
            <w:vAlign w:val="top"/>
          </w:tcPr>
          <w:p w14:paraId="6DF216B9">
            <w:pPr>
              <w:pStyle w:val="6"/>
              <w:spacing w:before="175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139" w:type="dxa"/>
            <w:vAlign w:val="top"/>
          </w:tcPr>
          <w:p w14:paraId="06E9BF47">
            <w:pPr>
              <w:pStyle w:val="6"/>
              <w:spacing w:before="175" w:line="221" w:lineRule="auto"/>
              <w:ind w:left="265"/>
            </w:pPr>
            <w:r>
              <w:rPr>
                <w:spacing w:val="8"/>
              </w:rPr>
              <w:t>不适用</w:t>
            </w:r>
          </w:p>
        </w:tc>
        <w:tc>
          <w:tcPr>
            <w:tcW w:w="639" w:type="dxa"/>
            <w:vAlign w:val="top"/>
          </w:tcPr>
          <w:p w14:paraId="75A7EA56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34804524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4BDB93FB">
            <w:pPr>
              <w:rPr>
                <w:rFonts w:ascii="Arial"/>
                <w:sz w:val="21"/>
              </w:rPr>
            </w:pPr>
          </w:p>
        </w:tc>
      </w:tr>
      <w:tr w14:paraId="778EA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15F9BCE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2D0FF3E">
            <w:pPr>
              <w:pStyle w:val="6"/>
              <w:spacing w:before="46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49C86016">
            <w:pPr>
              <w:pStyle w:val="6"/>
              <w:spacing w:before="23" w:line="220" w:lineRule="auto"/>
              <w:ind w:left="321"/>
            </w:pPr>
            <w:r>
              <w:rPr>
                <w:spacing w:val="-3"/>
              </w:rPr>
              <w:t>指标</w:t>
            </w:r>
          </w:p>
          <w:p w14:paraId="5D5C144E">
            <w:pPr>
              <w:pStyle w:val="6"/>
              <w:spacing w:before="11" w:line="186" w:lineRule="auto"/>
              <w:ind w:left="220"/>
            </w:pPr>
            <w:r>
              <w:rPr>
                <w:spacing w:val="8"/>
              </w:rPr>
              <w:t>(10分)</w:t>
            </w:r>
          </w:p>
        </w:tc>
        <w:tc>
          <w:tcPr>
            <w:tcW w:w="1079" w:type="dxa"/>
            <w:vAlign w:val="top"/>
          </w:tcPr>
          <w:p w14:paraId="578BE8C7">
            <w:pPr>
              <w:pStyle w:val="6"/>
              <w:spacing w:before="46" w:line="219" w:lineRule="auto"/>
              <w:ind w:left="132"/>
            </w:pPr>
            <w:r>
              <w:rPr>
                <w:spacing w:val="-2"/>
              </w:rPr>
              <w:t>服务对象</w:t>
            </w:r>
          </w:p>
          <w:p w14:paraId="60B9B415">
            <w:pPr>
              <w:pStyle w:val="6"/>
              <w:spacing w:before="22" w:line="219" w:lineRule="auto"/>
              <w:ind w:left="132"/>
            </w:pPr>
            <w:r>
              <w:rPr>
                <w:spacing w:val="3"/>
              </w:rPr>
              <w:t>满意度指</w:t>
            </w:r>
          </w:p>
          <w:p w14:paraId="06BAD2E6">
            <w:pPr>
              <w:pStyle w:val="6"/>
              <w:spacing w:before="22" w:line="177" w:lineRule="auto"/>
              <w:ind w:left="432"/>
            </w:pPr>
            <w:r>
              <w:t>标</w:t>
            </w:r>
          </w:p>
        </w:tc>
        <w:tc>
          <w:tcPr>
            <w:tcW w:w="1478" w:type="dxa"/>
            <w:vAlign w:val="top"/>
          </w:tcPr>
          <w:p w14:paraId="0E0B0D35">
            <w:pPr>
              <w:pStyle w:val="6"/>
              <w:spacing w:before="186" w:line="221" w:lineRule="auto"/>
              <w:ind w:left="122" w:right="131"/>
            </w:pPr>
            <w:r>
              <w:rPr>
                <w:spacing w:val="2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099" w:type="dxa"/>
            <w:vAlign w:val="top"/>
          </w:tcPr>
          <w:p w14:paraId="16BCD701">
            <w:pPr>
              <w:spacing w:line="249" w:lineRule="auto"/>
              <w:rPr>
                <w:rFonts w:ascii="Arial"/>
                <w:sz w:val="21"/>
              </w:rPr>
            </w:pPr>
          </w:p>
          <w:p w14:paraId="37804D81">
            <w:pPr>
              <w:pStyle w:val="6"/>
              <w:spacing w:before="65" w:line="237" w:lineRule="auto"/>
              <w:ind w:left="124"/>
            </w:pPr>
            <w:r>
              <w:rPr>
                <w:spacing w:val="-5"/>
              </w:rPr>
              <w:t>≥95%%</w:t>
            </w:r>
          </w:p>
        </w:tc>
        <w:tc>
          <w:tcPr>
            <w:tcW w:w="1139" w:type="dxa"/>
            <w:vAlign w:val="top"/>
          </w:tcPr>
          <w:p w14:paraId="05C7F16D">
            <w:pPr>
              <w:spacing w:line="279" w:lineRule="auto"/>
              <w:rPr>
                <w:rFonts w:ascii="Arial"/>
                <w:sz w:val="21"/>
              </w:rPr>
            </w:pPr>
          </w:p>
          <w:p w14:paraId="354AC416">
            <w:pPr>
              <w:pStyle w:val="6"/>
              <w:spacing w:before="65" w:line="184" w:lineRule="auto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639" w:type="dxa"/>
            <w:vAlign w:val="top"/>
          </w:tcPr>
          <w:p w14:paraId="4AFB8885">
            <w:pPr>
              <w:spacing w:line="279" w:lineRule="auto"/>
              <w:rPr>
                <w:rFonts w:ascii="Arial"/>
                <w:sz w:val="21"/>
              </w:rPr>
            </w:pPr>
          </w:p>
          <w:p w14:paraId="0849A622">
            <w:pPr>
              <w:pStyle w:val="6"/>
              <w:spacing w:before="65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879" w:type="dxa"/>
            <w:vAlign w:val="top"/>
          </w:tcPr>
          <w:p w14:paraId="4B3B3E8D">
            <w:pPr>
              <w:spacing w:line="279" w:lineRule="auto"/>
              <w:rPr>
                <w:rFonts w:ascii="Arial"/>
                <w:sz w:val="21"/>
              </w:rPr>
            </w:pPr>
          </w:p>
          <w:p w14:paraId="20F0002D">
            <w:pPr>
              <w:pStyle w:val="6"/>
              <w:spacing w:before="65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54" w:type="dxa"/>
            <w:vAlign w:val="top"/>
          </w:tcPr>
          <w:p w14:paraId="323C6419">
            <w:pPr>
              <w:rPr>
                <w:rFonts w:ascii="Arial"/>
                <w:sz w:val="21"/>
              </w:rPr>
            </w:pPr>
          </w:p>
        </w:tc>
      </w:tr>
      <w:tr w14:paraId="4EDAB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938" w:type="dxa"/>
            <w:gridSpan w:val="6"/>
            <w:vAlign w:val="top"/>
          </w:tcPr>
          <w:p w14:paraId="13566C82">
            <w:pPr>
              <w:pStyle w:val="6"/>
              <w:spacing w:before="38" w:line="199" w:lineRule="auto"/>
              <w:ind w:left="3294"/>
            </w:pPr>
            <w:r>
              <w:rPr>
                <w:spacing w:val="4"/>
              </w:rPr>
              <w:t>总分</w:t>
            </w:r>
          </w:p>
        </w:tc>
        <w:tc>
          <w:tcPr>
            <w:tcW w:w="639" w:type="dxa"/>
            <w:vAlign w:val="top"/>
          </w:tcPr>
          <w:p w14:paraId="708BF63F">
            <w:pPr>
              <w:pStyle w:val="6"/>
              <w:spacing w:before="88" w:line="166" w:lineRule="exact"/>
              <w:ind w:left="10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79" w:type="dxa"/>
            <w:vAlign w:val="top"/>
          </w:tcPr>
          <w:p w14:paraId="17332A6D">
            <w:pPr>
              <w:pStyle w:val="6"/>
              <w:spacing w:before="89" w:line="165" w:lineRule="exact"/>
              <w:ind w:left="128"/>
            </w:pPr>
            <w:r>
              <w:rPr>
                <w:spacing w:val="-2"/>
                <w:position w:val="-2"/>
              </w:rPr>
              <w:t>93.33</w:t>
            </w:r>
          </w:p>
        </w:tc>
        <w:tc>
          <w:tcPr>
            <w:tcW w:w="1054" w:type="dxa"/>
            <w:vAlign w:val="top"/>
          </w:tcPr>
          <w:p w14:paraId="1976D605">
            <w:pPr>
              <w:rPr>
                <w:rFonts w:ascii="Arial"/>
                <w:sz w:val="21"/>
              </w:rPr>
            </w:pPr>
          </w:p>
        </w:tc>
      </w:tr>
    </w:tbl>
    <w:p w14:paraId="3BF37739">
      <w:pPr>
        <w:pStyle w:val="2"/>
        <w:spacing w:before="290" w:line="221" w:lineRule="auto"/>
        <w:ind w:left="644"/>
      </w:pPr>
      <w:r>
        <w:rPr>
          <w:spacing w:val="-5"/>
        </w:rPr>
        <w:t>填表人：张瑞填报日期：2023.06.19联系电话：8725530</w:t>
      </w:r>
      <w:r>
        <w:rPr>
          <w:spacing w:val="-6"/>
        </w:rPr>
        <w:t>单位负责人签字：</w:t>
      </w:r>
    </w:p>
    <w:p w14:paraId="5B11C685">
      <w:pPr>
        <w:spacing w:line="221" w:lineRule="auto"/>
        <w:sectPr>
          <w:pgSz w:w="11900" w:h="16840"/>
          <w:pgMar w:top="1425" w:right="550" w:bottom="0" w:left="1175" w:header="0" w:footer="0" w:gutter="0"/>
          <w:cols w:space="720" w:num="1"/>
        </w:sectPr>
      </w:pPr>
    </w:p>
    <w:p w14:paraId="01746279">
      <w:pPr>
        <w:spacing w:before="129" w:line="216" w:lineRule="auto"/>
        <w:ind w:left="67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1"/>
          <w:sz w:val="30"/>
          <w:szCs w:val="30"/>
        </w:rPr>
        <w:t>附件3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         </w:t>
      </w:r>
      <w:r>
        <w:rPr>
          <w:rFonts w:ascii="宋体" w:hAnsi="宋体" w:eastAsia="宋体" w:cs="宋体"/>
          <w:b/>
          <w:bCs/>
          <w:spacing w:val="-1"/>
          <w:sz w:val="38"/>
          <w:szCs w:val="38"/>
        </w:rPr>
        <w:t>2023年度项目支出绩效自评表</w:t>
      </w:r>
    </w:p>
    <w:tbl>
      <w:tblPr>
        <w:tblStyle w:val="5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59"/>
        <w:gridCol w:w="1089"/>
        <w:gridCol w:w="1249"/>
        <w:gridCol w:w="1308"/>
        <w:gridCol w:w="1129"/>
        <w:gridCol w:w="649"/>
        <w:gridCol w:w="849"/>
        <w:gridCol w:w="1084"/>
      </w:tblGrid>
      <w:tr w14:paraId="34860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64" w:type="dxa"/>
            <w:vAlign w:val="top"/>
          </w:tcPr>
          <w:p w14:paraId="48BC9123">
            <w:pPr>
              <w:pStyle w:val="6"/>
              <w:spacing w:before="54" w:line="212" w:lineRule="auto"/>
              <w:ind w:left="225" w:right="21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16" w:type="dxa"/>
            <w:gridSpan w:val="8"/>
            <w:vAlign w:val="top"/>
          </w:tcPr>
          <w:p w14:paraId="39EEA47A">
            <w:pPr>
              <w:pStyle w:val="6"/>
              <w:spacing w:before="135" w:line="219" w:lineRule="auto"/>
              <w:ind w:left="257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交通运输行政执法法治工作经费</w:t>
            </w:r>
          </w:p>
        </w:tc>
      </w:tr>
      <w:tr w14:paraId="723B8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Align w:val="top"/>
          </w:tcPr>
          <w:p w14:paraId="30633627">
            <w:pPr>
              <w:pStyle w:val="6"/>
              <w:spacing w:before="159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05" w:type="dxa"/>
            <w:gridSpan w:val="4"/>
            <w:vAlign w:val="top"/>
          </w:tcPr>
          <w:p w14:paraId="013B9A5F">
            <w:pPr>
              <w:pStyle w:val="6"/>
              <w:spacing w:before="159" w:line="219" w:lineRule="auto"/>
              <w:ind w:left="321"/>
            </w:pPr>
            <w:r>
              <w:rPr>
                <w:spacing w:val="2"/>
              </w:rPr>
              <w:t>岳阳市交通局</w:t>
            </w:r>
          </w:p>
        </w:tc>
        <w:tc>
          <w:tcPr>
            <w:tcW w:w="1129" w:type="dxa"/>
            <w:vAlign w:val="top"/>
          </w:tcPr>
          <w:p w14:paraId="7AD4D6B8">
            <w:pPr>
              <w:pStyle w:val="6"/>
              <w:spacing w:before="159" w:line="220" w:lineRule="auto"/>
              <w:ind w:left="176"/>
            </w:pPr>
            <w:r>
              <w:rPr>
                <w:spacing w:val="1"/>
              </w:rPr>
              <w:t>实施单位</w:t>
            </w:r>
          </w:p>
        </w:tc>
        <w:tc>
          <w:tcPr>
            <w:tcW w:w="2582" w:type="dxa"/>
            <w:gridSpan w:val="3"/>
            <w:vAlign w:val="top"/>
          </w:tcPr>
          <w:p w14:paraId="59EADDAC">
            <w:pPr>
              <w:pStyle w:val="6"/>
              <w:spacing w:before="8" w:line="227" w:lineRule="auto"/>
              <w:ind w:left="166" w:right="72" w:hanging="59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48546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1B34ECB">
            <w:pPr>
              <w:spacing w:line="300" w:lineRule="auto"/>
              <w:rPr>
                <w:rFonts w:ascii="Arial"/>
                <w:sz w:val="21"/>
              </w:rPr>
            </w:pPr>
          </w:p>
          <w:p w14:paraId="1BC79717">
            <w:pPr>
              <w:spacing w:line="301" w:lineRule="auto"/>
              <w:rPr>
                <w:rFonts w:ascii="Arial"/>
                <w:sz w:val="21"/>
              </w:rPr>
            </w:pPr>
          </w:p>
          <w:p w14:paraId="0BEC9E37">
            <w:pPr>
              <w:pStyle w:val="6"/>
              <w:spacing w:before="65" w:line="230" w:lineRule="auto"/>
              <w:ind w:left="224" w:right="14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48" w:type="dxa"/>
            <w:gridSpan w:val="2"/>
            <w:vAlign w:val="top"/>
          </w:tcPr>
          <w:p w14:paraId="54C4007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95E013C">
            <w:pPr>
              <w:pStyle w:val="6"/>
              <w:spacing w:before="38" w:line="213" w:lineRule="auto"/>
              <w:ind w:left="313" w:right="335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308" w:type="dxa"/>
            <w:vAlign w:val="top"/>
          </w:tcPr>
          <w:p w14:paraId="61066F00">
            <w:pPr>
              <w:pStyle w:val="6"/>
              <w:spacing w:before="49" w:line="208" w:lineRule="auto"/>
              <w:ind w:left="353" w:right="353" w:firstLine="130"/>
            </w:pPr>
            <w:r>
              <w:rPr>
                <w:spacing w:val="-4"/>
              </w:rPr>
              <w:t>全年</w:t>
            </w:r>
            <w:r>
              <w:t xml:space="preserve"> </w:t>
            </w:r>
            <w:r>
              <w:rPr>
                <w:spacing w:val="-4"/>
              </w:rPr>
              <w:t>预算数</w:t>
            </w:r>
          </w:p>
        </w:tc>
        <w:tc>
          <w:tcPr>
            <w:tcW w:w="1129" w:type="dxa"/>
            <w:vAlign w:val="top"/>
          </w:tcPr>
          <w:p w14:paraId="2CD3E537">
            <w:pPr>
              <w:pStyle w:val="6"/>
              <w:spacing w:before="49" w:line="208" w:lineRule="auto"/>
              <w:ind w:left="275" w:right="250" w:firstLine="11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49" w:type="dxa"/>
            <w:vAlign w:val="top"/>
          </w:tcPr>
          <w:p w14:paraId="0B40E88A">
            <w:pPr>
              <w:pStyle w:val="6"/>
              <w:spacing w:before="159" w:line="219" w:lineRule="auto"/>
              <w:ind w:left="137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22F8FA55">
            <w:pPr>
              <w:pStyle w:val="6"/>
              <w:spacing w:before="159" w:line="219" w:lineRule="auto"/>
              <w:ind w:left="128"/>
            </w:pPr>
            <w:r>
              <w:rPr>
                <w:spacing w:val="-2"/>
              </w:rPr>
              <w:t>执行率</w:t>
            </w:r>
          </w:p>
        </w:tc>
        <w:tc>
          <w:tcPr>
            <w:tcW w:w="1084" w:type="dxa"/>
            <w:vAlign w:val="top"/>
          </w:tcPr>
          <w:p w14:paraId="17D381C7">
            <w:pPr>
              <w:pStyle w:val="6"/>
              <w:spacing w:before="159" w:line="219" w:lineRule="auto"/>
              <w:ind w:left="338"/>
            </w:pPr>
            <w:r>
              <w:rPr>
                <w:spacing w:val="-3"/>
              </w:rPr>
              <w:t>得分</w:t>
            </w:r>
          </w:p>
        </w:tc>
      </w:tr>
      <w:tr w14:paraId="3AF6D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DA26C6C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33989625">
            <w:pPr>
              <w:pStyle w:val="6"/>
              <w:spacing w:before="119" w:line="219" w:lineRule="auto"/>
              <w:ind w:left="111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49" w:type="dxa"/>
            <w:vAlign w:val="top"/>
          </w:tcPr>
          <w:p w14:paraId="242D03B1">
            <w:pPr>
              <w:pStyle w:val="6"/>
              <w:spacing w:before="169" w:line="184" w:lineRule="auto"/>
              <w:ind w:left="513"/>
            </w:pPr>
            <w:r>
              <w:rPr>
                <w:spacing w:val="-6"/>
              </w:rPr>
              <w:t>18</w:t>
            </w:r>
          </w:p>
        </w:tc>
        <w:tc>
          <w:tcPr>
            <w:tcW w:w="1308" w:type="dxa"/>
            <w:vAlign w:val="top"/>
          </w:tcPr>
          <w:p w14:paraId="0F19802F">
            <w:pPr>
              <w:pStyle w:val="6"/>
              <w:spacing w:before="169" w:line="184" w:lineRule="auto"/>
              <w:ind w:left="574"/>
            </w:pPr>
            <w:r>
              <w:rPr>
                <w:spacing w:val="-6"/>
              </w:rPr>
              <w:t>18</w:t>
            </w:r>
          </w:p>
        </w:tc>
        <w:tc>
          <w:tcPr>
            <w:tcW w:w="1129" w:type="dxa"/>
            <w:vAlign w:val="top"/>
          </w:tcPr>
          <w:p w14:paraId="10D91996">
            <w:pPr>
              <w:pStyle w:val="6"/>
              <w:spacing w:before="169" w:line="184" w:lineRule="auto"/>
              <w:ind w:left="356"/>
            </w:pPr>
            <w:r>
              <w:rPr>
                <w:spacing w:val="-2"/>
              </w:rPr>
              <w:t>2.51</w:t>
            </w:r>
          </w:p>
        </w:tc>
        <w:tc>
          <w:tcPr>
            <w:tcW w:w="649" w:type="dxa"/>
            <w:vAlign w:val="top"/>
          </w:tcPr>
          <w:p w14:paraId="76C15106">
            <w:pPr>
              <w:pStyle w:val="6"/>
              <w:spacing w:before="169" w:line="184" w:lineRule="auto"/>
              <w:ind w:left="25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40A96B46">
            <w:pPr>
              <w:pStyle w:val="6"/>
              <w:spacing w:before="169" w:line="184" w:lineRule="auto"/>
              <w:ind w:left="128"/>
            </w:pPr>
            <w:r>
              <w:rPr>
                <w:spacing w:val="-4"/>
              </w:rPr>
              <w:t>13.94%</w:t>
            </w:r>
          </w:p>
        </w:tc>
        <w:tc>
          <w:tcPr>
            <w:tcW w:w="1084" w:type="dxa"/>
            <w:vAlign w:val="top"/>
          </w:tcPr>
          <w:p w14:paraId="094BD285">
            <w:pPr>
              <w:pStyle w:val="6"/>
              <w:spacing w:before="169" w:line="184" w:lineRule="auto"/>
              <w:ind w:left="338"/>
            </w:pPr>
            <w:r>
              <w:rPr>
                <w:spacing w:val="-5"/>
              </w:rPr>
              <w:t>1.39</w:t>
            </w:r>
          </w:p>
        </w:tc>
      </w:tr>
      <w:tr w14:paraId="3CD3D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0A8AD8D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353CEECE">
            <w:pPr>
              <w:pStyle w:val="6"/>
              <w:spacing w:before="38" w:line="204" w:lineRule="auto"/>
              <w:ind w:left="111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49" w:type="dxa"/>
            <w:vAlign w:val="top"/>
          </w:tcPr>
          <w:p w14:paraId="745177EF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016ABFC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6E99567B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B0406F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F8A5586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725A01C6">
            <w:pPr>
              <w:rPr>
                <w:rFonts w:ascii="Arial"/>
                <w:sz w:val="21"/>
              </w:rPr>
            </w:pPr>
          </w:p>
        </w:tc>
      </w:tr>
      <w:tr w14:paraId="6A3D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F70A074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0BAF60F7">
            <w:pPr>
              <w:pStyle w:val="6"/>
              <w:spacing w:before="28" w:line="195" w:lineRule="auto"/>
              <w:ind w:left="69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49" w:type="dxa"/>
            <w:vAlign w:val="top"/>
          </w:tcPr>
          <w:p w14:paraId="5D941E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308" w:type="dxa"/>
            <w:vAlign w:val="top"/>
          </w:tcPr>
          <w:p w14:paraId="7FE2B9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29" w:type="dxa"/>
            <w:vAlign w:val="top"/>
          </w:tcPr>
          <w:p w14:paraId="7308F80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49" w:type="dxa"/>
            <w:vAlign w:val="top"/>
          </w:tcPr>
          <w:p w14:paraId="2727F3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2258363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84" w:type="dxa"/>
            <w:vAlign w:val="top"/>
          </w:tcPr>
          <w:p w14:paraId="67A9C8E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47DB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336006B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0A2C9F11">
            <w:pPr>
              <w:pStyle w:val="6"/>
              <w:spacing w:before="30" w:line="203" w:lineRule="auto"/>
              <w:ind w:left="701"/>
            </w:pPr>
            <w:r>
              <w:rPr>
                <w:spacing w:val="-2"/>
              </w:rPr>
              <w:t>其他资金</w:t>
            </w:r>
          </w:p>
        </w:tc>
        <w:tc>
          <w:tcPr>
            <w:tcW w:w="1249" w:type="dxa"/>
            <w:vAlign w:val="top"/>
          </w:tcPr>
          <w:p w14:paraId="48D75755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169F1DE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5A5473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16A146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9B2BB84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4E4EB605">
            <w:pPr>
              <w:rPr>
                <w:rFonts w:ascii="Arial"/>
                <w:sz w:val="21"/>
              </w:rPr>
            </w:pPr>
          </w:p>
        </w:tc>
      </w:tr>
      <w:tr w14:paraId="5A6A8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44DB41B">
            <w:pPr>
              <w:spacing w:line="471" w:lineRule="auto"/>
              <w:rPr>
                <w:rFonts w:ascii="Arial"/>
                <w:sz w:val="21"/>
              </w:rPr>
            </w:pPr>
          </w:p>
          <w:p w14:paraId="66C8F5DD">
            <w:pPr>
              <w:pStyle w:val="6"/>
              <w:spacing w:before="65" w:line="246" w:lineRule="auto"/>
              <w:ind w:left="324" w:right="13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05" w:type="dxa"/>
            <w:gridSpan w:val="4"/>
            <w:vAlign w:val="top"/>
          </w:tcPr>
          <w:p w14:paraId="00495E66">
            <w:pPr>
              <w:pStyle w:val="6"/>
              <w:spacing w:before="29" w:line="194" w:lineRule="auto"/>
              <w:ind w:left="1940"/>
            </w:pPr>
            <w:r>
              <w:rPr>
                <w:spacing w:val="-2"/>
              </w:rPr>
              <w:t>预期目标</w:t>
            </w:r>
          </w:p>
        </w:tc>
        <w:tc>
          <w:tcPr>
            <w:tcW w:w="3711" w:type="dxa"/>
            <w:gridSpan w:val="4"/>
            <w:vAlign w:val="top"/>
          </w:tcPr>
          <w:p w14:paraId="087557CD">
            <w:pPr>
              <w:pStyle w:val="6"/>
              <w:spacing w:before="28" w:line="195" w:lineRule="auto"/>
              <w:ind w:left="1246"/>
            </w:pPr>
            <w:r>
              <w:rPr>
                <w:spacing w:val="1"/>
              </w:rPr>
              <w:t>实际完成情况</w:t>
            </w:r>
          </w:p>
        </w:tc>
      </w:tr>
      <w:tr w14:paraId="757D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0C53E36">
            <w:pPr>
              <w:rPr>
                <w:rFonts w:ascii="Arial"/>
                <w:sz w:val="21"/>
              </w:rPr>
            </w:pPr>
          </w:p>
        </w:tc>
        <w:tc>
          <w:tcPr>
            <w:tcW w:w="4705" w:type="dxa"/>
            <w:gridSpan w:val="4"/>
            <w:vAlign w:val="top"/>
          </w:tcPr>
          <w:p w14:paraId="399AD5AC">
            <w:pPr>
              <w:pStyle w:val="6"/>
              <w:spacing w:before="29" w:line="219" w:lineRule="auto"/>
              <w:ind w:left="41"/>
            </w:pPr>
            <w:r>
              <w:rPr>
                <w:spacing w:val="1"/>
              </w:rPr>
              <w:t>聘请律师事务所签订常年法律顾问服务合同，开展日</w:t>
            </w:r>
          </w:p>
          <w:p w14:paraId="48E33562">
            <w:pPr>
              <w:pStyle w:val="6"/>
              <w:spacing w:before="12" w:line="219" w:lineRule="auto"/>
              <w:jc w:val="right"/>
            </w:pPr>
            <w:r>
              <w:rPr>
                <w:spacing w:val="2"/>
              </w:rPr>
              <w:t>常行政执法工作，应对支队所有听证、复议、诉讼、</w:t>
            </w:r>
          </w:p>
          <w:p w14:paraId="16D4C56B">
            <w:pPr>
              <w:pStyle w:val="6"/>
              <w:spacing w:before="22" w:line="219" w:lineRule="auto"/>
              <w:ind w:left="140"/>
            </w:pPr>
            <w:r>
              <w:t>非诉讼执行的法律顾问费18万元，推进行政执法正</w:t>
            </w:r>
          </w:p>
          <w:p w14:paraId="0B5DF8DC">
            <w:pPr>
              <w:pStyle w:val="6"/>
              <w:spacing w:before="22" w:line="219" w:lineRule="auto"/>
              <w:ind w:left="41"/>
            </w:pPr>
            <w:r>
              <w:rPr>
                <w:spacing w:val="-1"/>
              </w:rPr>
              <w:t>规化、专业化、提升队伍素质能力，提升执法观念执</w:t>
            </w:r>
          </w:p>
          <w:p w14:paraId="5DAA05A0">
            <w:pPr>
              <w:pStyle w:val="6"/>
              <w:spacing w:before="33" w:line="203" w:lineRule="auto"/>
              <w:ind w:left="490"/>
            </w:pPr>
            <w:r>
              <w:t>法方式，维护交通运输从业人员合法权益。</w:t>
            </w:r>
          </w:p>
        </w:tc>
        <w:tc>
          <w:tcPr>
            <w:tcW w:w="3711" w:type="dxa"/>
            <w:gridSpan w:val="4"/>
            <w:vAlign w:val="top"/>
          </w:tcPr>
          <w:p w14:paraId="59DE804C">
            <w:pPr>
              <w:pStyle w:val="6"/>
              <w:spacing w:before="166" w:line="233" w:lineRule="auto"/>
              <w:ind w:left="46" w:firstLine="617"/>
              <w:jc w:val="both"/>
            </w:pPr>
            <w:r>
              <w:rPr>
                <w:spacing w:val="2"/>
              </w:rPr>
              <w:t>完成本年度支队所有听证、复议、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诉讼，推进行政执法正规化、专业化、提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升了队伍素质能力，提升了执法观念，维</w:t>
            </w:r>
            <w:r>
              <w:rPr>
                <w:spacing w:val="3"/>
              </w:rPr>
              <w:t xml:space="preserve">  </w:t>
            </w:r>
            <w:r>
              <w:t>护了交通运输从业人员合法权益。</w:t>
            </w:r>
          </w:p>
        </w:tc>
      </w:tr>
      <w:tr w14:paraId="76F4C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589E171E">
            <w:pPr>
              <w:spacing w:line="357" w:lineRule="auto"/>
              <w:rPr>
                <w:rFonts w:ascii="Arial"/>
                <w:sz w:val="21"/>
              </w:rPr>
            </w:pPr>
          </w:p>
          <w:p w14:paraId="4FB95A2B">
            <w:pPr>
              <w:pStyle w:val="6"/>
              <w:spacing w:before="67" w:line="202" w:lineRule="auto"/>
              <w:ind w:left="3862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59" w:type="dxa"/>
            <w:vAlign w:val="top"/>
          </w:tcPr>
          <w:p w14:paraId="438FBB22">
            <w:pPr>
              <w:pStyle w:val="6"/>
              <w:spacing w:before="290" w:line="220" w:lineRule="auto"/>
              <w:ind w:left="121"/>
            </w:pPr>
            <w:r>
              <w:rPr>
                <w:spacing w:val="-3"/>
              </w:rPr>
              <w:t>一级指标</w:t>
            </w:r>
          </w:p>
        </w:tc>
        <w:tc>
          <w:tcPr>
            <w:tcW w:w="1089" w:type="dxa"/>
            <w:vAlign w:val="top"/>
          </w:tcPr>
          <w:p w14:paraId="51672543">
            <w:pPr>
              <w:pStyle w:val="6"/>
              <w:spacing w:before="290" w:line="220" w:lineRule="auto"/>
              <w:ind w:left="132"/>
            </w:pPr>
            <w:r>
              <w:rPr>
                <w:spacing w:val="-3"/>
              </w:rPr>
              <w:t>二级指标</w:t>
            </w:r>
          </w:p>
        </w:tc>
        <w:tc>
          <w:tcPr>
            <w:tcW w:w="1249" w:type="dxa"/>
            <w:vAlign w:val="top"/>
          </w:tcPr>
          <w:p w14:paraId="3DD90362">
            <w:pPr>
              <w:pStyle w:val="6"/>
              <w:spacing w:before="290" w:line="220" w:lineRule="auto"/>
              <w:ind w:left="212"/>
            </w:pPr>
            <w:r>
              <w:rPr>
                <w:spacing w:val="-2"/>
              </w:rPr>
              <w:t>三级指标</w:t>
            </w:r>
          </w:p>
        </w:tc>
        <w:tc>
          <w:tcPr>
            <w:tcW w:w="1308" w:type="dxa"/>
            <w:vAlign w:val="top"/>
          </w:tcPr>
          <w:p w14:paraId="15A22A2A">
            <w:pPr>
              <w:pStyle w:val="6"/>
              <w:spacing w:before="169" w:line="230" w:lineRule="auto"/>
              <w:ind w:left="363" w:right="344" w:firstLine="11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129" w:type="dxa"/>
            <w:vAlign w:val="top"/>
          </w:tcPr>
          <w:p w14:paraId="560149C0">
            <w:pPr>
              <w:pStyle w:val="6"/>
              <w:spacing w:before="180" w:line="220" w:lineRule="auto"/>
              <w:ind w:left="275" w:right="252" w:firstLine="110"/>
            </w:pPr>
            <w:r>
              <w:rPr>
                <w:spacing w:val="4"/>
              </w:rPr>
              <w:t>实际</w:t>
            </w:r>
            <w:r>
              <w:t xml:space="preserve"> </w:t>
            </w:r>
            <w:r>
              <w:rPr>
                <w:spacing w:val="-4"/>
              </w:rPr>
              <w:t>完成值</w:t>
            </w:r>
          </w:p>
        </w:tc>
        <w:tc>
          <w:tcPr>
            <w:tcW w:w="649" w:type="dxa"/>
            <w:vAlign w:val="top"/>
          </w:tcPr>
          <w:p w14:paraId="5F26CBF4">
            <w:pPr>
              <w:pStyle w:val="6"/>
              <w:spacing w:before="290" w:line="219" w:lineRule="auto"/>
              <w:ind w:left="117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1FCB1A68">
            <w:pPr>
              <w:pStyle w:val="6"/>
              <w:spacing w:before="290" w:line="219" w:lineRule="auto"/>
              <w:ind w:left="128"/>
            </w:pPr>
            <w:r>
              <w:rPr>
                <w:spacing w:val="-3"/>
              </w:rPr>
              <w:t>得分</w:t>
            </w:r>
          </w:p>
        </w:tc>
        <w:tc>
          <w:tcPr>
            <w:tcW w:w="1084" w:type="dxa"/>
            <w:vAlign w:val="top"/>
          </w:tcPr>
          <w:p w14:paraId="5EA14560">
            <w:pPr>
              <w:pStyle w:val="6"/>
              <w:spacing w:before="31" w:line="224" w:lineRule="auto"/>
              <w:ind w:left="119" w:right="114" w:firstLine="19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2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5C3A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C98CE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229E1DA">
            <w:pPr>
              <w:spacing w:line="262" w:lineRule="auto"/>
              <w:rPr>
                <w:rFonts w:ascii="Arial"/>
                <w:sz w:val="21"/>
              </w:rPr>
            </w:pPr>
          </w:p>
          <w:p w14:paraId="75356895">
            <w:pPr>
              <w:spacing w:line="262" w:lineRule="auto"/>
              <w:rPr>
                <w:rFonts w:ascii="Arial"/>
                <w:sz w:val="21"/>
              </w:rPr>
            </w:pPr>
          </w:p>
          <w:p w14:paraId="021D8AC7">
            <w:pPr>
              <w:spacing w:line="262" w:lineRule="auto"/>
              <w:rPr>
                <w:rFonts w:ascii="Arial"/>
                <w:sz w:val="21"/>
              </w:rPr>
            </w:pPr>
          </w:p>
          <w:p w14:paraId="12F278E9">
            <w:pPr>
              <w:spacing w:line="262" w:lineRule="auto"/>
              <w:rPr>
                <w:rFonts w:ascii="Arial"/>
                <w:sz w:val="21"/>
              </w:rPr>
            </w:pPr>
          </w:p>
          <w:p w14:paraId="2062B1A7">
            <w:pPr>
              <w:spacing w:line="262" w:lineRule="auto"/>
              <w:rPr>
                <w:rFonts w:ascii="Arial"/>
                <w:sz w:val="21"/>
              </w:rPr>
            </w:pPr>
          </w:p>
          <w:p w14:paraId="6FCDEE99">
            <w:pPr>
              <w:spacing w:line="262" w:lineRule="auto"/>
              <w:rPr>
                <w:rFonts w:ascii="Arial"/>
                <w:sz w:val="21"/>
              </w:rPr>
            </w:pPr>
          </w:p>
          <w:p w14:paraId="46DED40E">
            <w:pPr>
              <w:spacing w:line="263" w:lineRule="auto"/>
              <w:rPr>
                <w:rFonts w:ascii="Arial"/>
                <w:sz w:val="21"/>
              </w:rPr>
            </w:pPr>
          </w:p>
          <w:p w14:paraId="6A2EE026">
            <w:pPr>
              <w:spacing w:line="263" w:lineRule="auto"/>
              <w:rPr>
                <w:rFonts w:ascii="Arial"/>
                <w:sz w:val="21"/>
              </w:rPr>
            </w:pPr>
          </w:p>
          <w:p w14:paraId="59986BCF">
            <w:pPr>
              <w:spacing w:line="263" w:lineRule="auto"/>
              <w:rPr>
                <w:rFonts w:ascii="Arial"/>
                <w:sz w:val="21"/>
              </w:rPr>
            </w:pPr>
          </w:p>
          <w:p w14:paraId="061B0800">
            <w:pPr>
              <w:pStyle w:val="6"/>
              <w:spacing w:before="65" w:line="219" w:lineRule="auto"/>
              <w:ind w:left="121"/>
            </w:pPr>
            <w:r>
              <w:rPr>
                <w:spacing w:val="-2"/>
              </w:rPr>
              <w:t>产出指标</w:t>
            </w:r>
          </w:p>
          <w:p w14:paraId="1D1B79EC">
            <w:pPr>
              <w:pStyle w:val="6"/>
              <w:spacing w:before="263" w:line="220" w:lineRule="auto"/>
              <w:ind w:left="220"/>
            </w:pPr>
            <w:r>
              <w:rPr>
                <w:spacing w:val="8"/>
              </w:rPr>
              <w:t>(60分)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8FC602F">
            <w:pPr>
              <w:spacing w:line="252" w:lineRule="auto"/>
              <w:rPr>
                <w:rFonts w:ascii="Arial"/>
                <w:sz w:val="21"/>
              </w:rPr>
            </w:pPr>
          </w:p>
          <w:p w14:paraId="6C908F76">
            <w:pPr>
              <w:spacing w:line="252" w:lineRule="auto"/>
              <w:rPr>
                <w:rFonts w:ascii="Arial"/>
                <w:sz w:val="21"/>
              </w:rPr>
            </w:pPr>
          </w:p>
          <w:p w14:paraId="70561168">
            <w:pPr>
              <w:spacing w:line="253" w:lineRule="auto"/>
              <w:rPr>
                <w:rFonts w:ascii="Arial"/>
                <w:sz w:val="21"/>
              </w:rPr>
            </w:pPr>
          </w:p>
          <w:p w14:paraId="1BE70529">
            <w:pPr>
              <w:spacing w:line="253" w:lineRule="auto"/>
              <w:rPr>
                <w:rFonts w:ascii="Arial"/>
                <w:sz w:val="21"/>
              </w:rPr>
            </w:pPr>
          </w:p>
          <w:p w14:paraId="6EDBD1AF">
            <w:pPr>
              <w:pStyle w:val="6"/>
              <w:spacing w:before="65" w:line="219" w:lineRule="auto"/>
              <w:ind w:left="132"/>
            </w:pPr>
            <w:r>
              <w:rPr>
                <w:spacing w:val="-2"/>
              </w:rPr>
              <w:t>数量指标</w:t>
            </w:r>
          </w:p>
        </w:tc>
        <w:tc>
          <w:tcPr>
            <w:tcW w:w="1249" w:type="dxa"/>
            <w:vAlign w:val="top"/>
          </w:tcPr>
          <w:p w14:paraId="30F01BC6">
            <w:pPr>
              <w:pStyle w:val="6"/>
              <w:spacing w:before="41" w:line="224" w:lineRule="auto"/>
              <w:ind w:left="102" w:right="115" w:firstLine="9"/>
              <w:jc w:val="both"/>
            </w:pPr>
            <w:r>
              <w:rPr>
                <w:spacing w:val="-2"/>
              </w:rPr>
              <w:t>事务所代理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办理复议案</w:t>
            </w:r>
            <w:r>
              <w:t xml:space="preserve"> 件</w:t>
            </w:r>
          </w:p>
        </w:tc>
        <w:tc>
          <w:tcPr>
            <w:tcW w:w="1308" w:type="dxa"/>
            <w:vAlign w:val="top"/>
          </w:tcPr>
          <w:p w14:paraId="02F6864E">
            <w:pPr>
              <w:spacing w:line="276" w:lineRule="auto"/>
              <w:rPr>
                <w:rFonts w:ascii="Arial"/>
                <w:sz w:val="21"/>
              </w:rPr>
            </w:pPr>
          </w:p>
          <w:p w14:paraId="6067C9E0">
            <w:pPr>
              <w:pStyle w:val="6"/>
              <w:spacing w:before="65" w:line="183" w:lineRule="auto"/>
              <w:ind w:left="93"/>
            </w:pPr>
            <w:r>
              <w:t>4</w:t>
            </w:r>
          </w:p>
        </w:tc>
        <w:tc>
          <w:tcPr>
            <w:tcW w:w="1129" w:type="dxa"/>
            <w:vAlign w:val="top"/>
          </w:tcPr>
          <w:p w14:paraId="3DDB65E4">
            <w:pPr>
              <w:spacing w:line="276" w:lineRule="auto"/>
              <w:rPr>
                <w:rFonts w:ascii="Arial"/>
                <w:sz w:val="21"/>
              </w:rPr>
            </w:pPr>
          </w:p>
          <w:p w14:paraId="7313C25F">
            <w:pPr>
              <w:pStyle w:val="6"/>
              <w:spacing w:before="65" w:line="183" w:lineRule="auto"/>
              <w:ind w:left="146"/>
            </w:pPr>
            <w:r>
              <w:t>4</w:t>
            </w:r>
          </w:p>
        </w:tc>
        <w:tc>
          <w:tcPr>
            <w:tcW w:w="649" w:type="dxa"/>
            <w:vAlign w:val="top"/>
          </w:tcPr>
          <w:p w14:paraId="3B468876">
            <w:pPr>
              <w:spacing w:line="277" w:lineRule="auto"/>
              <w:rPr>
                <w:rFonts w:ascii="Arial"/>
                <w:sz w:val="21"/>
              </w:rPr>
            </w:pPr>
          </w:p>
          <w:p w14:paraId="7B7E1249">
            <w:pPr>
              <w:pStyle w:val="6"/>
              <w:spacing w:before="65" w:line="182" w:lineRule="auto"/>
              <w:ind w:left="7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6D70A124">
            <w:pPr>
              <w:spacing w:line="277" w:lineRule="auto"/>
              <w:rPr>
                <w:rFonts w:ascii="Arial"/>
                <w:sz w:val="21"/>
              </w:rPr>
            </w:pPr>
          </w:p>
          <w:p w14:paraId="446C78AC">
            <w:pPr>
              <w:pStyle w:val="6"/>
              <w:spacing w:before="65" w:line="182" w:lineRule="auto"/>
              <w:ind w:left="12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3357576A">
            <w:pPr>
              <w:rPr>
                <w:rFonts w:ascii="Arial"/>
                <w:sz w:val="21"/>
              </w:rPr>
            </w:pPr>
          </w:p>
        </w:tc>
      </w:tr>
      <w:tr w14:paraId="5C323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DA7FE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824F82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96ECA82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CFB994B">
            <w:pPr>
              <w:pStyle w:val="6"/>
              <w:spacing w:before="41" w:line="224" w:lineRule="auto"/>
              <w:ind w:left="102" w:right="115" w:firstLine="9"/>
              <w:jc w:val="both"/>
            </w:pPr>
            <w:r>
              <w:rPr>
                <w:spacing w:val="-2"/>
              </w:rPr>
              <w:t>事务所代理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办理诉讼案</w:t>
            </w:r>
            <w:r>
              <w:t xml:space="preserve"> 件</w:t>
            </w:r>
          </w:p>
        </w:tc>
        <w:tc>
          <w:tcPr>
            <w:tcW w:w="1308" w:type="dxa"/>
            <w:vAlign w:val="top"/>
          </w:tcPr>
          <w:p w14:paraId="5B2D9ED3">
            <w:pPr>
              <w:spacing w:line="277" w:lineRule="auto"/>
              <w:rPr>
                <w:rFonts w:ascii="Arial"/>
                <w:sz w:val="21"/>
              </w:rPr>
            </w:pPr>
          </w:p>
          <w:p w14:paraId="4EDFD1FE">
            <w:pPr>
              <w:pStyle w:val="6"/>
              <w:spacing w:before="65" w:line="183" w:lineRule="auto"/>
              <w:ind w:left="93"/>
            </w:pPr>
            <w:r>
              <w:t>3</w:t>
            </w:r>
          </w:p>
        </w:tc>
        <w:tc>
          <w:tcPr>
            <w:tcW w:w="1129" w:type="dxa"/>
            <w:vAlign w:val="top"/>
          </w:tcPr>
          <w:p w14:paraId="60B5826D">
            <w:pPr>
              <w:spacing w:line="277" w:lineRule="auto"/>
              <w:rPr>
                <w:rFonts w:ascii="Arial"/>
                <w:sz w:val="21"/>
              </w:rPr>
            </w:pPr>
          </w:p>
          <w:p w14:paraId="6FAB9E28">
            <w:pPr>
              <w:pStyle w:val="6"/>
              <w:spacing w:before="65" w:line="183" w:lineRule="auto"/>
              <w:ind w:left="146"/>
            </w:pPr>
            <w:r>
              <w:t>3</w:t>
            </w:r>
          </w:p>
        </w:tc>
        <w:tc>
          <w:tcPr>
            <w:tcW w:w="649" w:type="dxa"/>
            <w:vAlign w:val="top"/>
          </w:tcPr>
          <w:p w14:paraId="4A9EAFFA">
            <w:pPr>
              <w:spacing w:line="278" w:lineRule="auto"/>
              <w:rPr>
                <w:rFonts w:ascii="Arial"/>
                <w:sz w:val="21"/>
              </w:rPr>
            </w:pPr>
          </w:p>
          <w:p w14:paraId="0C80F1DC">
            <w:pPr>
              <w:pStyle w:val="6"/>
              <w:spacing w:before="65" w:line="182" w:lineRule="auto"/>
              <w:ind w:left="8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625B1CD1">
            <w:pPr>
              <w:spacing w:line="278" w:lineRule="auto"/>
              <w:rPr>
                <w:rFonts w:ascii="Arial"/>
                <w:sz w:val="21"/>
              </w:rPr>
            </w:pPr>
          </w:p>
          <w:p w14:paraId="54AB862F">
            <w:pPr>
              <w:pStyle w:val="6"/>
              <w:spacing w:before="65" w:line="182" w:lineRule="auto"/>
              <w:ind w:left="12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6FA78E46">
            <w:pPr>
              <w:rPr>
                <w:rFonts w:ascii="Arial"/>
                <w:sz w:val="21"/>
              </w:rPr>
            </w:pPr>
          </w:p>
        </w:tc>
      </w:tr>
      <w:tr w14:paraId="2834C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A0F3A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26FEAB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7989982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0EF2807E">
            <w:pPr>
              <w:pStyle w:val="6"/>
              <w:spacing w:before="54" w:line="220" w:lineRule="auto"/>
              <w:ind w:left="112" w:right="115"/>
              <w:jc w:val="both"/>
            </w:pPr>
            <w:r>
              <w:rPr>
                <w:spacing w:val="-2"/>
              </w:rPr>
              <w:t>事务所代理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办理诉讼案</w:t>
            </w:r>
            <w:r>
              <w:t xml:space="preserve"> 件</w:t>
            </w:r>
          </w:p>
        </w:tc>
        <w:tc>
          <w:tcPr>
            <w:tcW w:w="1308" w:type="dxa"/>
            <w:vAlign w:val="top"/>
          </w:tcPr>
          <w:p w14:paraId="230A07E2">
            <w:pPr>
              <w:spacing w:line="246" w:lineRule="auto"/>
              <w:rPr>
                <w:rFonts w:ascii="Arial"/>
                <w:sz w:val="21"/>
              </w:rPr>
            </w:pPr>
          </w:p>
          <w:p w14:paraId="40A2D2FC">
            <w:pPr>
              <w:pStyle w:val="6"/>
              <w:spacing w:before="65" w:line="237" w:lineRule="auto"/>
              <w:ind w:left="93"/>
            </w:pPr>
            <w:r>
              <w:rPr>
                <w:spacing w:val="-6"/>
              </w:rPr>
              <w:t>≥95%</w:t>
            </w:r>
          </w:p>
        </w:tc>
        <w:tc>
          <w:tcPr>
            <w:tcW w:w="1129" w:type="dxa"/>
            <w:vAlign w:val="top"/>
          </w:tcPr>
          <w:p w14:paraId="02F27770">
            <w:pPr>
              <w:spacing w:line="277" w:lineRule="auto"/>
              <w:rPr>
                <w:rFonts w:ascii="Arial"/>
                <w:sz w:val="21"/>
              </w:rPr>
            </w:pPr>
          </w:p>
          <w:p w14:paraId="27E0CEA6">
            <w:pPr>
              <w:pStyle w:val="6"/>
              <w:spacing w:before="65" w:line="184" w:lineRule="auto"/>
              <w:ind w:left="14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7EDA272D">
            <w:pPr>
              <w:spacing w:line="277" w:lineRule="auto"/>
              <w:rPr>
                <w:rFonts w:ascii="Arial"/>
                <w:sz w:val="21"/>
              </w:rPr>
            </w:pPr>
          </w:p>
          <w:p w14:paraId="2D846D5F">
            <w:pPr>
              <w:pStyle w:val="6"/>
              <w:spacing w:before="65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0567ACC3">
            <w:pPr>
              <w:spacing w:line="277" w:lineRule="auto"/>
              <w:rPr>
                <w:rFonts w:ascii="Arial"/>
                <w:sz w:val="21"/>
              </w:rPr>
            </w:pPr>
          </w:p>
          <w:p w14:paraId="3D67175C">
            <w:pPr>
              <w:pStyle w:val="6"/>
              <w:spacing w:before="65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6B968CA8">
            <w:pPr>
              <w:rPr>
                <w:rFonts w:ascii="Arial"/>
                <w:sz w:val="21"/>
              </w:rPr>
            </w:pPr>
          </w:p>
        </w:tc>
      </w:tr>
      <w:tr w14:paraId="10C62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FFB23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0F312C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3D401DD">
            <w:pPr>
              <w:pStyle w:val="6"/>
              <w:spacing w:before="164" w:line="220" w:lineRule="auto"/>
              <w:ind w:left="132"/>
            </w:pPr>
            <w:r>
              <w:rPr>
                <w:spacing w:val="-2"/>
              </w:rPr>
              <w:t>质量指标</w:t>
            </w:r>
          </w:p>
        </w:tc>
        <w:tc>
          <w:tcPr>
            <w:tcW w:w="1249" w:type="dxa"/>
            <w:vAlign w:val="top"/>
          </w:tcPr>
          <w:p w14:paraId="27E713EB">
            <w:pPr>
              <w:pStyle w:val="6"/>
              <w:spacing w:before="14" w:line="224" w:lineRule="auto"/>
              <w:ind w:left="112" w:right="117"/>
            </w:pPr>
            <w:r>
              <w:rPr>
                <w:spacing w:val="1"/>
              </w:rPr>
              <w:t>交办的案件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办结率</w:t>
            </w:r>
          </w:p>
        </w:tc>
        <w:tc>
          <w:tcPr>
            <w:tcW w:w="1308" w:type="dxa"/>
            <w:vAlign w:val="top"/>
          </w:tcPr>
          <w:p w14:paraId="0EF0BF62">
            <w:pPr>
              <w:pStyle w:val="6"/>
              <w:spacing w:before="183" w:line="237" w:lineRule="auto"/>
              <w:ind w:left="93"/>
            </w:pPr>
            <w:r>
              <w:rPr>
                <w:spacing w:val="-6"/>
              </w:rPr>
              <w:t>≥95%</w:t>
            </w:r>
          </w:p>
        </w:tc>
        <w:tc>
          <w:tcPr>
            <w:tcW w:w="1129" w:type="dxa"/>
            <w:vAlign w:val="top"/>
          </w:tcPr>
          <w:p w14:paraId="654551FD">
            <w:pPr>
              <w:pStyle w:val="6"/>
              <w:spacing w:before="214" w:line="184" w:lineRule="auto"/>
              <w:ind w:left="14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2CA53B9D">
            <w:pPr>
              <w:pStyle w:val="6"/>
              <w:spacing w:before="214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706D816F">
            <w:pPr>
              <w:pStyle w:val="6"/>
              <w:spacing w:before="214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382C4A36">
            <w:pPr>
              <w:rPr>
                <w:rFonts w:ascii="Arial"/>
                <w:sz w:val="21"/>
              </w:rPr>
            </w:pPr>
          </w:p>
        </w:tc>
      </w:tr>
      <w:tr w14:paraId="2CDB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3079C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6093F1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E6D4A77">
            <w:pPr>
              <w:pStyle w:val="6"/>
              <w:spacing w:before="224" w:line="220" w:lineRule="auto"/>
              <w:ind w:left="132"/>
            </w:pPr>
            <w:r>
              <w:rPr>
                <w:spacing w:val="1"/>
              </w:rPr>
              <w:t>时效指标</w:t>
            </w:r>
          </w:p>
        </w:tc>
        <w:tc>
          <w:tcPr>
            <w:tcW w:w="1249" w:type="dxa"/>
            <w:vAlign w:val="top"/>
          </w:tcPr>
          <w:p w14:paraId="7763A925">
            <w:pPr>
              <w:pStyle w:val="6"/>
              <w:spacing w:before="74" w:line="252" w:lineRule="auto"/>
              <w:ind w:left="112" w:right="114"/>
            </w:pPr>
            <w:r>
              <w:rPr>
                <w:spacing w:val="2"/>
              </w:rPr>
              <w:t>项目完成时</w:t>
            </w:r>
            <w:r>
              <w:t xml:space="preserve"> 间</w:t>
            </w:r>
          </w:p>
        </w:tc>
        <w:tc>
          <w:tcPr>
            <w:tcW w:w="1308" w:type="dxa"/>
            <w:vAlign w:val="top"/>
          </w:tcPr>
          <w:p w14:paraId="0CC5956B">
            <w:pPr>
              <w:pStyle w:val="6"/>
              <w:spacing w:before="224" w:line="219" w:lineRule="auto"/>
              <w:ind w:left="93"/>
            </w:pPr>
            <w:r>
              <w:rPr>
                <w:spacing w:val="1"/>
              </w:rPr>
              <w:t>2023年底</w:t>
            </w:r>
          </w:p>
        </w:tc>
        <w:tc>
          <w:tcPr>
            <w:tcW w:w="1129" w:type="dxa"/>
            <w:vAlign w:val="top"/>
          </w:tcPr>
          <w:p w14:paraId="1F8402D9">
            <w:pPr>
              <w:pStyle w:val="6"/>
              <w:spacing w:before="224" w:line="219" w:lineRule="auto"/>
              <w:ind w:left="146"/>
            </w:pPr>
            <w:r>
              <w:rPr>
                <w:spacing w:val="1"/>
              </w:rPr>
              <w:t>2023年底</w:t>
            </w:r>
          </w:p>
        </w:tc>
        <w:tc>
          <w:tcPr>
            <w:tcW w:w="649" w:type="dxa"/>
            <w:vAlign w:val="top"/>
          </w:tcPr>
          <w:p w14:paraId="69C0219B">
            <w:pPr>
              <w:pStyle w:val="6"/>
              <w:spacing w:before="274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3478A6CE">
            <w:pPr>
              <w:pStyle w:val="6"/>
              <w:spacing w:before="274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2E56D52D">
            <w:pPr>
              <w:rPr>
                <w:rFonts w:ascii="Arial"/>
                <w:sz w:val="21"/>
              </w:rPr>
            </w:pPr>
          </w:p>
        </w:tc>
      </w:tr>
      <w:tr w14:paraId="26E8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5B8D4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5C2C2B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0435FB6">
            <w:pPr>
              <w:spacing w:line="287" w:lineRule="auto"/>
              <w:rPr>
                <w:rFonts w:ascii="Arial"/>
                <w:sz w:val="21"/>
              </w:rPr>
            </w:pPr>
          </w:p>
          <w:p w14:paraId="430A12A1">
            <w:pPr>
              <w:spacing w:line="287" w:lineRule="auto"/>
              <w:rPr>
                <w:rFonts w:ascii="Arial"/>
                <w:sz w:val="21"/>
              </w:rPr>
            </w:pPr>
          </w:p>
          <w:p w14:paraId="71738F3D">
            <w:pPr>
              <w:spacing w:line="288" w:lineRule="auto"/>
              <w:rPr>
                <w:rFonts w:ascii="Arial"/>
                <w:sz w:val="21"/>
              </w:rPr>
            </w:pPr>
          </w:p>
          <w:p w14:paraId="3063AA30">
            <w:pPr>
              <w:pStyle w:val="6"/>
              <w:spacing w:before="65" w:line="219" w:lineRule="auto"/>
              <w:ind w:left="132"/>
            </w:pPr>
            <w:r>
              <w:rPr>
                <w:spacing w:val="-2"/>
              </w:rPr>
              <w:t>成本指标</w:t>
            </w:r>
          </w:p>
        </w:tc>
        <w:tc>
          <w:tcPr>
            <w:tcW w:w="1249" w:type="dxa"/>
            <w:vAlign w:val="top"/>
          </w:tcPr>
          <w:p w14:paraId="5A927433">
            <w:pPr>
              <w:pStyle w:val="6"/>
              <w:spacing w:before="142" w:line="284" w:lineRule="auto"/>
              <w:ind w:left="112" w:right="112"/>
            </w:pPr>
            <w:r>
              <w:rPr>
                <w:spacing w:val="2"/>
              </w:rPr>
              <w:t xml:space="preserve">经济成本指 </w:t>
            </w:r>
            <w:r>
              <w:t>标</w:t>
            </w:r>
          </w:p>
        </w:tc>
        <w:tc>
          <w:tcPr>
            <w:tcW w:w="1308" w:type="dxa"/>
            <w:vAlign w:val="top"/>
          </w:tcPr>
          <w:p w14:paraId="0810EB90">
            <w:pPr>
              <w:spacing w:line="277" w:lineRule="auto"/>
              <w:rPr>
                <w:rFonts w:ascii="Arial"/>
                <w:sz w:val="21"/>
              </w:rPr>
            </w:pPr>
          </w:p>
          <w:p w14:paraId="40A11A86">
            <w:pPr>
              <w:pStyle w:val="6"/>
              <w:spacing w:before="65" w:line="184" w:lineRule="auto"/>
              <w:ind w:left="93"/>
            </w:pPr>
            <w:r>
              <w:rPr>
                <w:spacing w:val="-4"/>
              </w:rPr>
              <w:t>180000</w:t>
            </w:r>
          </w:p>
        </w:tc>
        <w:tc>
          <w:tcPr>
            <w:tcW w:w="1129" w:type="dxa"/>
            <w:vAlign w:val="top"/>
          </w:tcPr>
          <w:p w14:paraId="46D35B7F">
            <w:pPr>
              <w:spacing w:line="277" w:lineRule="auto"/>
              <w:rPr>
                <w:rFonts w:ascii="Arial"/>
                <w:sz w:val="21"/>
              </w:rPr>
            </w:pPr>
          </w:p>
          <w:p w14:paraId="791CD2B0">
            <w:pPr>
              <w:pStyle w:val="6"/>
              <w:spacing w:before="65" w:line="184" w:lineRule="auto"/>
              <w:ind w:left="146"/>
            </w:pPr>
            <w:r>
              <w:rPr>
                <w:spacing w:val="-2"/>
              </w:rPr>
              <w:t>25071</w:t>
            </w:r>
          </w:p>
        </w:tc>
        <w:tc>
          <w:tcPr>
            <w:tcW w:w="649" w:type="dxa"/>
            <w:vAlign w:val="top"/>
          </w:tcPr>
          <w:p w14:paraId="63912E30">
            <w:pPr>
              <w:spacing w:line="277" w:lineRule="auto"/>
              <w:rPr>
                <w:rFonts w:ascii="Arial"/>
                <w:sz w:val="21"/>
              </w:rPr>
            </w:pPr>
          </w:p>
          <w:p w14:paraId="6F2C0E84">
            <w:pPr>
              <w:pStyle w:val="6"/>
              <w:spacing w:before="65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013E733F">
            <w:pPr>
              <w:spacing w:line="277" w:lineRule="auto"/>
              <w:rPr>
                <w:rFonts w:ascii="Arial"/>
                <w:sz w:val="21"/>
              </w:rPr>
            </w:pPr>
          </w:p>
          <w:p w14:paraId="08FEC533">
            <w:pPr>
              <w:pStyle w:val="6"/>
              <w:spacing w:before="65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2C23521F">
            <w:pPr>
              <w:pStyle w:val="6"/>
              <w:spacing w:before="57" w:line="216" w:lineRule="auto"/>
              <w:ind w:left="139" w:right="143" w:firstLine="99"/>
              <w:jc w:val="both"/>
            </w:pPr>
            <w:r>
              <w:rPr>
                <w:spacing w:val="3"/>
              </w:rPr>
              <w:t>财政结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转至2024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年度支付</w:t>
            </w:r>
          </w:p>
        </w:tc>
      </w:tr>
      <w:tr w14:paraId="64670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02E95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E920EF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ACDFE2C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34DBDCA9">
            <w:pPr>
              <w:pStyle w:val="6"/>
              <w:spacing w:before="74" w:line="256" w:lineRule="auto"/>
              <w:ind w:left="112" w:right="112"/>
            </w:pPr>
            <w:r>
              <w:rPr>
                <w:spacing w:val="2"/>
              </w:rPr>
              <w:t xml:space="preserve">社会成本指 </w:t>
            </w:r>
            <w:r>
              <w:t>标</w:t>
            </w:r>
          </w:p>
        </w:tc>
        <w:tc>
          <w:tcPr>
            <w:tcW w:w="1308" w:type="dxa"/>
            <w:vAlign w:val="top"/>
          </w:tcPr>
          <w:p w14:paraId="2E963067">
            <w:pPr>
              <w:pStyle w:val="6"/>
              <w:spacing w:before="63" w:line="261" w:lineRule="auto"/>
              <w:ind w:left="122" w:right="157" w:hanging="29"/>
            </w:pPr>
            <w:r>
              <w:rPr>
                <w:spacing w:val="-3"/>
              </w:rPr>
              <w:t>未对社会造</w:t>
            </w:r>
            <w:r>
              <w:rPr>
                <w:spacing w:val="3"/>
              </w:rPr>
              <w:t xml:space="preserve"> 成负面影响</w:t>
            </w:r>
          </w:p>
        </w:tc>
        <w:tc>
          <w:tcPr>
            <w:tcW w:w="1129" w:type="dxa"/>
            <w:vAlign w:val="top"/>
          </w:tcPr>
          <w:p w14:paraId="6A67217E">
            <w:pPr>
              <w:pStyle w:val="6"/>
              <w:spacing w:before="115" w:line="237" w:lineRule="auto"/>
              <w:ind w:left="145" w:right="172" w:hanging="19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49" w:type="dxa"/>
            <w:vAlign w:val="top"/>
          </w:tcPr>
          <w:p w14:paraId="61BF33AF">
            <w:pPr>
              <w:pStyle w:val="6"/>
              <w:spacing w:before="275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56D442F6">
            <w:pPr>
              <w:pStyle w:val="6"/>
              <w:spacing w:before="275" w:line="184" w:lineRule="auto"/>
              <w:ind w:left="12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2857CA6D">
            <w:pPr>
              <w:rPr>
                <w:rFonts w:ascii="Arial"/>
                <w:sz w:val="21"/>
              </w:rPr>
            </w:pPr>
          </w:p>
        </w:tc>
      </w:tr>
      <w:tr w14:paraId="03A8B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80FA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8F0FFE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08D8C70D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C579B74">
            <w:pPr>
              <w:pStyle w:val="6"/>
              <w:spacing w:before="56" w:line="260" w:lineRule="auto"/>
              <w:ind w:left="112" w:right="135"/>
            </w:pPr>
            <w:r>
              <w:rPr>
                <w:spacing w:val="-2"/>
              </w:rPr>
              <w:t>生态环境成</w:t>
            </w:r>
            <w:r>
              <w:t xml:space="preserve"> </w:t>
            </w:r>
            <w:r>
              <w:rPr>
                <w:spacing w:val="-2"/>
              </w:rPr>
              <w:t>本指标</w:t>
            </w:r>
          </w:p>
        </w:tc>
        <w:tc>
          <w:tcPr>
            <w:tcW w:w="1308" w:type="dxa"/>
            <w:vAlign w:val="top"/>
          </w:tcPr>
          <w:p w14:paraId="7EBBCA09">
            <w:pPr>
              <w:pStyle w:val="6"/>
              <w:spacing w:before="227" w:line="221" w:lineRule="auto"/>
              <w:ind w:left="93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33774490">
            <w:pPr>
              <w:pStyle w:val="6"/>
              <w:spacing w:before="227" w:line="221" w:lineRule="auto"/>
              <w:ind w:left="146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3B3CACD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C25D4AB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4B7611B4">
            <w:pPr>
              <w:rPr>
                <w:rFonts w:ascii="Arial"/>
                <w:sz w:val="21"/>
              </w:rPr>
            </w:pPr>
          </w:p>
        </w:tc>
      </w:tr>
      <w:tr w14:paraId="2FCC6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5DA45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A0E64FE">
            <w:pPr>
              <w:spacing w:line="244" w:lineRule="auto"/>
              <w:rPr>
                <w:rFonts w:ascii="Arial"/>
                <w:sz w:val="21"/>
              </w:rPr>
            </w:pPr>
          </w:p>
          <w:p w14:paraId="67908B40">
            <w:pPr>
              <w:spacing w:line="244" w:lineRule="auto"/>
              <w:rPr>
                <w:rFonts w:ascii="Arial"/>
                <w:sz w:val="21"/>
              </w:rPr>
            </w:pPr>
          </w:p>
          <w:p w14:paraId="558C044B">
            <w:pPr>
              <w:pStyle w:val="6"/>
              <w:spacing w:before="65" w:line="220" w:lineRule="auto"/>
              <w:ind w:left="121"/>
            </w:pPr>
            <w:r>
              <w:rPr>
                <w:spacing w:val="1"/>
              </w:rPr>
              <w:t>效益指标</w:t>
            </w:r>
          </w:p>
          <w:p w14:paraId="3978CA8C">
            <w:pPr>
              <w:pStyle w:val="6"/>
              <w:spacing w:before="281" w:line="220" w:lineRule="auto"/>
              <w:ind w:left="220"/>
            </w:pPr>
            <w:r>
              <w:rPr>
                <w:spacing w:val="8"/>
              </w:rPr>
              <w:t>(20分)</w:t>
            </w:r>
          </w:p>
        </w:tc>
        <w:tc>
          <w:tcPr>
            <w:tcW w:w="1089" w:type="dxa"/>
            <w:vAlign w:val="top"/>
          </w:tcPr>
          <w:p w14:paraId="7FF289A1">
            <w:pPr>
              <w:pStyle w:val="6"/>
              <w:spacing w:before="36" w:line="218" w:lineRule="auto"/>
              <w:ind w:left="232" w:right="25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249" w:type="dxa"/>
            <w:vAlign w:val="top"/>
          </w:tcPr>
          <w:p w14:paraId="385D6576">
            <w:pPr>
              <w:pStyle w:val="6"/>
              <w:spacing w:before="36" w:line="218" w:lineRule="auto"/>
              <w:ind w:left="112" w:right="112"/>
            </w:pPr>
            <w:r>
              <w:rPr>
                <w:spacing w:val="2"/>
              </w:rPr>
              <w:t xml:space="preserve">经济效益指 </w:t>
            </w:r>
            <w:r>
              <w:t>标</w:t>
            </w:r>
          </w:p>
        </w:tc>
        <w:tc>
          <w:tcPr>
            <w:tcW w:w="1308" w:type="dxa"/>
            <w:vAlign w:val="top"/>
          </w:tcPr>
          <w:p w14:paraId="3553D84D">
            <w:pPr>
              <w:pStyle w:val="6"/>
              <w:spacing w:before="167" w:line="221" w:lineRule="auto"/>
              <w:ind w:left="93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27B97BEB">
            <w:pPr>
              <w:pStyle w:val="6"/>
              <w:spacing w:before="167" w:line="221" w:lineRule="auto"/>
              <w:ind w:left="146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4A69FAB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CD1B0BA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369F1A5C">
            <w:pPr>
              <w:rPr>
                <w:rFonts w:ascii="Arial"/>
                <w:sz w:val="21"/>
              </w:rPr>
            </w:pPr>
          </w:p>
        </w:tc>
      </w:tr>
      <w:tr w14:paraId="1AD5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8E455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381418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93B7DDC">
            <w:pPr>
              <w:pStyle w:val="6"/>
              <w:spacing w:before="45" w:line="214" w:lineRule="auto"/>
              <w:ind w:left="232" w:right="25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249" w:type="dxa"/>
            <w:vAlign w:val="top"/>
          </w:tcPr>
          <w:p w14:paraId="04209ACD">
            <w:pPr>
              <w:pStyle w:val="6"/>
              <w:spacing w:before="36" w:line="218" w:lineRule="auto"/>
              <w:ind w:left="112" w:right="133"/>
            </w:pPr>
            <w:r>
              <w:rPr>
                <w:spacing w:val="-3"/>
              </w:rPr>
              <w:t>交通运输从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业合法权益</w:t>
            </w:r>
          </w:p>
        </w:tc>
        <w:tc>
          <w:tcPr>
            <w:tcW w:w="1308" w:type="dxa"/>
            <w:vAlign w:val="top"/>
          </w:tcPr>
          <w:p w14:paraId="3485633A">
            <w:pPr>
              <w:pStyle w:val="6"/>
              <w:spacing w:before="167" w:line="219" w:lineRule="auto"/>
              <w:ind w:left="93"/>
            </w:pPr>
            <w:r>
              <w:rPr>
                <w:spacing w:val="-2"/>
              </w:rPr>
              <w:t>有效保障</w:t>
            </w:r>
          </w:p>
        </w:tc>
        <w:tc>
          <w:tcPr>
            <w:tcW w:w="1129" w:type="dxa"/>
            <w:vAlign w:val="top"/>
          </w:tcPr>
          <w:p w14:paraId="61E73FB0">
            <w:pPr>
              <w:pStyle w:val="6"/>
              <w:spacing w:before="167" w:line="219" w:lineRule="auto"/>
              <w:ind w:left="146"/>
            </w:pPr>
            <w:r>
              <w:rPr>
                <w:spacing w:val="-2"/>
              </w:rPr>
              <w:t>有效保障</w:t>
            </w:r>
          </w:p>
        </w:tc>
        <w:tc>
          <w:tcPr>
            <w:tcW w:w="649" w:type="dxa"/>
            <w:vAlign w:val="top"/>
          </w:tcPr>
          <w:p w14:paraId="59A6958B">
            <w:pPr>
              <w:pStyle w:val="6"/>
              <w:spacing w:before="218" w:line="183" w:lineRule="auto"/>
              <w:ind w:left="96"/>
            </w:pPr>
            <w:r>
              <w:rPr>
                <w:spacing w:val="-3"/>
              </w:rPr>
              <w:t>20</w:t>
            </w:r>
          </w:p>
        </w:tc>
        <w:tc>
          <w:tcPr>
            <w:tcW w:w="849" w:type="dxa"/>
            <w:vAlign w:val="top"/>
          </w:tcPr>
          <w:p w14:paraId="1EEEDA26">
            <w:pPr>
              <w:pStyle w:val="6"/>
              <w:spacing w:before="218" w:line="183" w:lineRule="auto"/>
              <w:ind w:left="128"/>
            </w:pPr>
            <w:r>
              <w:rPr>
                <w:spacing w:val="-3"/>
              </w:rPr>
              <w:t>20</w:t>
            </w:r>
          </w:p>
        </w:tc>
        <w:tc>
          <w:tcPr>
            <w:tcW w:w="1084" w:type="dxa"/>
            <w:vAlign w:val="top"/>
          </w:tcPr>
          <w:p w14:paraId="43A33C39">
            <w:pPr>
              <w:rPr>
                <w:rFonts w:ascii="Arial"/>
                <w:sz w:val="21"/>
              </w:rPr>
            </w:pPr>
          </w:p>
        </w:tc>
      </w:tr>
      <w:tr w14:paraId="01E6D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FB299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4C8D5C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77ECA76F">
            <w:pPr>
              <w:pStyle w:val="6"/>
              <w:spacing w:before="39" w:line="217" w:lineRule="auto"/>
              <w:ind w:left="232" w:right="25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249" w:type="dxa"/>
            <w:vAlign w:val="top"/>
          </w:tcPr>
          <w:p w14:paraId="38DFA0DD">
            <w:pPr>
              <w:pStyle w:val="6"/>
              <w:spacing w:before="48" w:line="213" w:lineRule="auto"/>
              <w:ind w:left="112" w:right="112"/>
            </w:pPr>
            <w:r>
              <w:rPr>
                <w:spacing w:val="2"/>
              </w:rPr>
              <w:t xml:space="preserve">生态效益指 </w:t>
            </w:r>
            <w:r>
              <w:t>标</w:t>
            </w:r>
          </w:p>
        </w:tc>
        <w:tc>
          <w:tcPr>
            <w:tcW w:w="1308" w:type="dxa"/>
            <w:vAlign w:val="top"/>
          </w:tcPr>
          <w:p w14:paraId="5D3DF784">
            <w:pPr>
              <w:pStyle w:val="6"/>
              <w:spacing w:before="169" w:line="221" w:lineRule="auto"/>
              <w:ind w:left="93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29F39CD1">
            <w:pPr>
              <w:pStyle w:val="6"/>
              <w:spacing w:before="169" w:line="221" w:lineRule="auto"/>
              <w:ind w:left="146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6662F2AE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C913279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23999B84">
            <w:pPr>
              <w:rPr>
                <w:rFonts w:ascii="Arial"/>
                <w:sz w:val="21"/>
              </w:rPr>
            </w:pPr>
          </w:p>
        </w:tc>
      </w:tr>
      <w:tr w14:paraId="5C3F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C4AB4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A5AC7C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99DE879">
            <w:pPr>
              <w:pStyle w:val="6"/>
              <w:spacing w:before="18" w:line="219" w:lineRule="auto"/>
              <w:ind w:left="132"/>
            </w:pPr>
            <w:r>
              <w:rPr>
                <w:spacing w:val="-2"/>
              </w:rPr>
              <w:t>可持续影</w:t>
            </w:r>
          </w:p>
          <w:p w14:paraId="5AA9A24D">
            <w:pPr>
              <w:pStyle w:val="6"/>
              <w:spacing w:before="33" w:line="212" w:lineRule="auto"/>
              <w:ind w:left="232"/>
            </w:pPr>
            <w:r>
              <w:rPr>
                <w:spacing w:val="2"/>
              </w:rPr>
              <w:t>响指标</w:t>
            </w:r>
          </w:p>
        </w:tc>
        <w:tc>
          <w:tcPr>
            <w:tcW w:w="1249" w:type="dxa"/>
            <w:vAlign w:val="top"/>
          </w:tcPr>
          <w:p w14:paraId="6C3B45A0">
            <w:pPr>
              <w:pStyle w:val="6"/>
              <w:spacing w:before="37" w:line="222" w:lineRule="auto"/>
              <w:ind w:left="112" w:right="109"/>
            </w:pPr>
            <w:r>
              <w:rPr>
                <w:spacing w:val="3"/>
              </w:rPr>
              <w:t>可持续影响</w:t>
            </w:r>
            <w: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308" w:type="dxa"/>
            <w:vAlign w:val="top"/>
          </w:tcPr>
          <w:p w14:paraId="1C2A0621">
            <w:pPr>
              <w:pStyle w:val="6"/>
              <w:spacing w:before="179" w:line="221" w:lineRule="auto"/>
              <w:ind w:left="93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79802D0F">
            <w:pPr>
              <w:pStyle w:val="6"/>
              <w:spacing w:before="179" w:line="221" w:lineRule="auto"/>
              <w:ind w:left="146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0C7E749F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F65D1E5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2AAFC277">
            <w:pPr>
              <w:rPr>
                <w:rFonts w:ascii="Arial"/>
                <w:sz w:val="21"/>
              </w:rPr>
            </w:pPr>
          </w:p>
        </w:tc>
      </w:tr>
      <w:tr w14:paraId="47097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79E360C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EA1FD46">
            <w:pPr>
              <w:pStyle w:val="6"/>
              <w:spacing w:before="39" w:line="190" w:lineRule="auto"/>
              <w:ind w:left="220"/>
            </w:pPr>
            <w:r>
              <w:rPr>
                <w:spacing w:val="-2"/>
              </w:rPr>
              <w:t>满意度</w:t>
            </w:r>
          </w:p>
        </w:tc>
        <w:tc>
          <w:tcPr>
            <w:tcW w:w="1089" w:type="dxa"/>
            <w:vAlign w:val="top"/>
          </w:tcPr>
          <w:p w14:paraId="0F337D6B">
            <w:pPr>
              <w:pStyle w:val="6"/>
              <w:spacing w:before="39" w:line="190" w:lineRule="auto"/>
              <w:ind w:left="132"/>
            </w:pPr>
            <w:r>
              <w:rPr>
                <w:spacing w:val="-2"/>
              </w:rPr>
              <w:t>服务对象</w:t>
            </w:r>
          </w:p>
        </w:tc>
        <w:tc>
          <w:tcPr>
            <w:tcW w:w="1249" w:type="dxa"/>
            <w:vAlign w:val="top"/>
          </w:tcPr>
          <w:p w14:paraId="7125CF68">
            <w:pPr>
              <w:pStyle w:val="6"/>
              <w:spacing w:before="39" w:line="190" w:lineRule="auto"/>
              <w:ind w:left="112"/>
            </w:pPr>
            <w:r>
              <w:rPr>
                <w:spacing w:val="-2"/>
              </w:rPr>
              <w:t>服务对象满</w:t>
            </w:r>
          </w:p>
        </w:tc>
        <w:tc>
          <w:tcPr>
            <w:tcW w:w="1308" w:type="dxa"/>
            <w:vAlign w:val="top"/>
          </w:tcPr>
          <w:p w14:paraId="08B3673D">
            <w:pPr>
              <w:pStyle w:val="6"/>
              <w:spacing w:before="58" w:line="172" w:lineRule="auto"/>
              <w:ind w:left="93"/>
            </w:pPr>
            <w:r>
              <w:rPr>
                <w:spacing w:val="-6"/>
              </w:rPr>
              <w:t>≥95%</w:t>
            </w:r>
          </w:p>
        </w:tc>
        <w:tc>
          <w:tcPr>
            <w:tcW w:w="1129" w:type="dxa"/>
            <w:vAlign w:val="top"/>
          </w:tcPr>
          <w:p w14:paraId="1CA5B01F">
            <w:pPr>
              <w:pStyle w:val="6"/>
              <w:spacing w:before="89" w:line="156" w:lineRule="exact"/>
              <w:ind w:left="146"/>
            </w:pPr>
            <w:r>
              <w:rPr>
                <w:spacing w:val="-5"/>
                <w:position w:val="-2"/>
              </w:rPr>
              <w:t>100%</w:t>
            </w:r>
          </w:p>
        </w:tc>
        <w:tc>
          <w:tcPr>
            <w:tcW w:w="649" w:type="dxa"/>
            <w:vAlign w:val="top"/>
          </w:tcPr>
          <w:p w14:paraId="714D2954">
            <w:pPr>
              <w:pStyle w:val="6"/>
              <w:spacing w:before="89" w:line="156" w:lineRule="exact"/>
              <w:ind w:left="127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849" w:type="dxa"/>
            <w:vAlign w:val="top"/>
          </w:tcPr>
          <w:p w14:paraId="1BB1F912">
            <w:pPr>
              <w:pStyle w:val="6"/>
              <w:spacing w:before="89" w:line="156" w:lineRule="exact"/>
              <w:ind w:left="128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1084" w:type="dxa"/>
            <w:vAlign w:val="top"/>
          </w:tcPr>
          <w:p w14:paraId="49BDB18E">
            <w:pPr>
              <w:rPr>
                <w:rFonts w:ascii="Arial"/>
                <w:sz w:val="21"/>
              </w:rPr>
            </w:pPr>
          </w:p>
        </w:tc>
      </w:tr>
    </w:tbl>
    <w:p w14:paraId="3C080A29">
      <w:pPr>
        <w:rPr>
          <w:rFonts w:ascii="Arial"/>
          <w:sz w:val="21"/>
        </w:rPr>
      </w:pPr>
    </w:p>
    <w:p w14:paraId="52CF941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234" w:bottom="0" w:left="1175" w:header="0" w:footer="0" w:gutter="0"/>
          <w:cols w:space="720" w:num="1"/>
        </w:sectPr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79"/>
        <w:gridCol w:w="1069"/>
        <w:gridCol w:w="1249"/>
        <w:gridCol w:w="1338"/>
        <w:gridCol w:w="1119"/>
        <w:gridCol w:w="659"/>
        <w:gridCol w:w="839"/>
        <w:gridCol w:w="1084"/>
      </w:tblGrid>
      <w:tr w14:paraId="6B18F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4" w:type="dxa"/>
            <w:vAlign w:val="top"/>
          </w:tcPr>
          <w:p w14:paraId="2E3FCF4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07BC622">
            <w:pPr>
              <w:pStyle w:val="6"/>
              <w:spacing w:before="53" w:line="205" w:lineRule="auto"/>
              <w:ind w:left="230" w:right="194" w:firstLine="100"/>
            </w:pPr>
            <w:r>
              <w:rPr>
                <w:spacing w:val="-6"/>
              </w:rPr>
              <w:t>指标</w:t>
            </w:r>
            <w:r>
              <w:t xml:space="preserve">  </w:t>
            </w:r>
            <w:r>
              <w:rPr>
                <w:spacing w:val="8"/>
              </w:rPr>
              <w:t>(10分)</w:t>
            </w:r>
          </w:p>
        </w:tc>
        <w:tc>
          <w:tcPr>
            <w:tcW w:w="1069" w:type="dxa"/>
            <w:vAlign w:val="top"/>
          </w:tcPr>
          <w:p w14:paraId="5E4E9230">
            <w:pPr>
              <w:pStyle w:val="6"/>
              <w:spacing w:before="32" w:line="215" w:lineRule="auto"/>
              <w:ind w:left="421" w:right="123" w:hanging="299"/>
            </w:pPr>
            <w:r>
              <w:rPr>
                <w:spacing w:val="3"/>
              </w:rPr>
              <w:t>满意度指</w:t>
            </w:r>
            <w:r>
              <w:t xml:space="preserve"> 标</w:t>
            </w:r>
          </w:p>
        </w:tc>
        <w:tc>
          <w:tcPr>
            <w:tcW w:w="1249" w:type="dxa"/>
            <w:vAlign w:val="top"/>
          </w:tcPr>
          <w:p w14:paraId="0AABDC4A">
            <w:pPr>
              <w:pStyle w:val="6"/>
              <w:spacing w:before="23" w:line="220" w:lineRule="auto"/>
              <w:ind w:left="122"/>
            </w:pPr>
            <w:r>
              <w:rPr>
                <w:spacing w:val="1"/>
              </w:rPr>
              <w:t>意度指标</w:t>
            </w:r>
          </w:p>
        </w:tc>
        <w:tc>
          <w:tcPr>
            <w:tcW w:w="1338" w:type="dxa"/>
            <w:vAlign w:val="top"/>
          </w:tcPr>
          <w:p w14:paraId="2B416A9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3AAAE5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4A7B22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5491B5B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19A48708">
            <w:pPr>
              <w:rPr>
                <w:rFonts w:ascii="Arial"/>
                <w:sz w:val="21"/>
              </w:rPr>
            </w:pPr>
          </w:p>
        </w:tc>
      </w:tr>
      <w:tr w14:paraId="4D37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928" w:type="dxa"/>
            <w:gridSpan w:val="6"/>
            <w:vAlign w:val="top"/>
          </w:tcPr>
          <w:p w14:paraId="0AA167B1">
            <w:pPr>
              <w:pStyle w:val="6"/>
              <w:spacing w:before="36" w:line="190" w:lineRule="auto"/>
              <w:ind w:left="3284"/>
            </w:pPr>
            <w:r>
              <w:rPr>
                <w:spacing w:val="4"/>
              </w:rPr>
              <w:t>总分</w:t>
            </w:r>
          </w:p>
        </w:tc>
        <w:tc>
          <w:tcPr>
            <w:tcW w:w="659" w:type="dxa"/>
            <w:vAlign w:val="top"/>
          </w:tcPr>
          <w:p w14:paraId="391F4FC4">
            <w:pPr>
              <w:pStyle w:val="6"/>
              <w:spacing w:before="86" w:line="155" w:lineRule="exact"/>
              <w:ind w:left="11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39" w:type="dxa"/>
            <w:vAlign w:val="top"/>
          </w:tcPr>
          <w:p w14:paraId="36802839">
            <w:pPr>
              <w:pStyle w:val="6"/>
              <w:spacing w:before="86" w:line="155" w:lineRule="exact"/>
              <w:ind w:left="88"/>
            </w:pPr>
            <w:r>
              <w:rPr>
                <w:spacing w:val="-2"/>
                <w:position w:val="-2"/>
              </w:rPr>
              <w:t>91.39</w:t>
            </w:r>
          </w:p>
        </w:tc>
        <w:tc>
          <w:tcPr>
            <w:tcW w:w="1084" w:type="dxa"/>
            <w:vAlign w:val="top"/>
          </w:tcPr>
          <w:p w14:paraId="02B57E56">
            <w:pPr>
              <w:rPr>
                <w:rFonts w:ascii="Arial"/>
                <w:sz w:val="21"/>
              </w:rPr>
            </w:pPr>
          </w:p>
        </w:tc>
      </w:tr>
    </w:tbl>
    <w:p w14:paraId="2CD9E18E">
      <w:pPr>
        <w:spacing w:before="44" w:line="219" w:lineRule="auto"/>
        <w:ind w:left="654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66675</wp:posOffset>
            </wp:positionV>
            <wp:extent cx="1625600" cy="381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29" cy="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3"/>
          <w:szCs w:val="23"/>
        </w:rPr>
        <w:t>填表人：张瑞填报日期：2023.06.19联系电话：87</w:t>
      </w:r>
      <w:r>
        <w:rPr>
          <w:rFonts w:ascii="宋体" w:hAnsi="宋体" w:eastAsia="宋体" w:cs="宋体"/>
          <w:spacing w:val="-1"/>
          <w:sz w:val="23"/>
          <w:szCs w:val="23"/>
        </w:rPr>
        <w:t>25530单位负责人签字</w:t>
      </w:r>
    </w:p>
    <w:p w14:paraId="72BB9B2F"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pgSz w:w="11900" w:h="16840"/>
          <w:pgMar w:top="1414" w:right="429" w:bottom="0" w:left="1175" w:header="0" w:footer="0" w:gutter="0"/>
          <w:cols w:space="720" w:num="1"/>
        </w:sectPr>
      </w:pPr>
    </w:p>
    <w:p w14:paraId="2B33401A">
      <w:pPr>
        <w:spacing w:before="118" w:line="202" w:lineRule="auto"/>
        <w:ind w:left="7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3"/>
          <w:sz w:val="37"/>
          <w:szCs w:val="37"/>
        </w:rPr>
        <w:t>附件3</w:t>
      </w:r>
      <w:r>
        <w:rPr>
          <w:rFonts w:ascii="宋体" w:hAnsi="宋体" w:eastAsia="宋体" w:cs="宋体"/>
          <w:spacing w:val="20"/>
          <w:position w:val="-3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9"/>
        <w:gridCol w:w="1089"/>
        <w:gridCol w:w="1458"/>
        <w:gridCol w:w="1099"/>
        <w:gridCol w:w="1129"/>
        <w:gridCol w:w="649"/>
        <w:gridCol w:w="859"/>
        <w:gridCol w:w="1074"/>
      </w:tblGrid>
      <w:tr w14:paraId="5D246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4" w:type="dxa"/>
            <w:vAlign w:val="top"/>
          </w:tcPr>
          <w:p w14:paraId="6EB20698">
            <w:pPr>
              <w:pStyle w:val="6"/>
              <w:spacing w:before="34" w:line="217" w:lineRule="auto"/>
              <w:ind w:left="225" w:right="21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26" w:type="dxa"/>
            <w:gridSpan w:val="8"/>
            <w:vAlign w:val="top"/>
          </w:tcPr>
          <w:p w14:paraId="542FD48C">
            <w:pPr>
              <w:pStyle w:val="6"/>
              <w:spacing w:before="133" w:line="219" w:lineRule="auto"/>
              <w:ind w:left="295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水上公安执勤室专项经费</w:t>
            </w:r>
          </w:p>
        </w:tc>
      </w:tr>
      <w:tr w14:paraId="3B6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Align w:val="top"/>
          </w:tcPr>
          <w:p w14:paraId="437DAE17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15" w:type="dxa"/>
            <w:gridSpan w:val="4"/>
            <w:vAlign w:val="top"/>
          </w:tcPr>
          <w:p w14:paraId="4375BF12">
            <w:pPr>
              <w:pStyle w:val="6"/>
              <w:spacing w:before="158" w:line="219" w:lineRule="auto"/>
              <w:ind w:left="321"/>
            </w:pPr>
            <w:r>
              <w:rPr>
                <w:spacing w:val="2"/>
              </w:rPr>
              <w:t>岳阳市交通局</w:t>
            </w:r>
          </w:p>
        </w:tc>
        <w:tc>
          <w:tcPr>
            <w:tcW w:w="1129" w:type="dxa"/>
            <w:vAlign w:val="top"/>
          </w:tcPr>
          <w:p w14:paraId="7C56D494">
            <w:pPr>
              <w:pStyle w:val="6"/>
              <w:spacing w:before="158" w:line="220" w:lineRule="auto"/>
              <w:ind w:left="156"/>
            </w:pPr>
            <w:r>
              <w:rPr>
                <w:spacing w:val="1"/>
              </w:rPr>
              <w:t>实施单位</w:t>
            </w:r>
          </w:p>
        </w:tc>
        <w:tc>
          <w:tcPr>
            <w:tcW w:w="2582" w:type="dxa"/>
            <w:gridSpan w:val="3"/>
            <w:vAlign w:val="top"/>
          </w:tcPr>
          <w:p w14:paraId="30478958">
            <w:pPr>
              <w:pStyle w:val="6"/>
              <w:spacing w:before="47" w:line="213" w:lineRule="auto"/>
              <w:ind w:left="166" w:right="42" w:hanging="29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3A27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8FA03E0">
            <w:pPr>
              <w:spacing w:line="305" w:lineRule="auto"/>
              <w:rPr>
                <w:rFonts w:ascii="Arial"/>
                <w:sz w:val="21"/>
              </w:rPr>
            </w:pPr>
          </w:p>
          <w:p w14:paraId="3A9F8E66">
            <w:pPr>
              <w:spacing w:line="306" w:lineRule="auto"/>
              <w:rPr>
                <w:rFonts w:ascii="Arial"/>
                <w:sz w:val="21"/>
              </w:rPr>
            </w:pPr>
          </w:p>
          <w:p w14:paraId="77AAC42B">
            <w:pPr>
              <w:pStyle w:val="6"/>
              <w:spacing w:before="65" w:line="225" w:lineRule="auto"/>
              <w:ind w:left="224" w:right="14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58" w:type="dxa"/>
            <w:gridSpan w:val="2"/>
            <w:vAlign w:val="top"/>
          </w:tcPr>
          <w:p w14:paraId="333F77D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490F899">
            <w:pPr>
              <w:pStyle w:val="6"/>
              <w:spacing w:before="39" w:line="217" w:lineRule="auto"/>
              <w:ind w:left="422" w:right="43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99" w:type="dxa"/>
            <w:vAlign w:val="top"/>
          </w:tcPr>
          <w:p w14:paraId="6596C32A">
            <w:pPr>
              <w:pStyle w:val="6"/>
              <w:spacing w:before="39" w:line="217" w:lineRule="auto"/>
              <w:ind w:left="244" w:right="25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29" w:type="dxa"/>
            <w:vAlign w:val="top"/>
          </w:tcPr>
          <w:p w14:paraId="0B64E21F">
            <w:pPr>
              <w:pStyle w:val="6"/>
              <w:spacing w:before="48" w:line="213" w:lineRule="auto"/>
              <w:ind w:left="255" w:right="270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49" w:type="dxa"/>
            <w:vAlign w:val="top"/>
          </w:tcPr>
          <w:p w14:paraId="6EE3582C">
            <w:pPr>
              <w:pStyle w:val="6"/>
              <w:spacing w:before="159" w:line="219" w:lineRule="auto"/>
              <w:ind w:left="116"/>
            </w:pPr>
            <w:r>
              <w:rPr>
                <w:spacing w:val="-3"/>
              </w:rPr>
              <w:t>分值</w:t>
            </w:r>
          </w:p>
        </w:tc>
        <w:tc>
          <w:tcPr>
            <w:tcW w:w="859" w:type="dxa"/>
            <w:vAlign w:val="top"/>
          </w:tcPr>
          <w:p w14:paraId="122F5614">
            <w:pPr>
              <w:pStyle w:val="6"/>
              <w:spacing w:before="159" w:line="219" w:lineRule="auto"/>
              <w:ind w:left="88"/>
            </w:pPr>
            <w:r>
              <w:rPr>
                <w:spacing w:val="-2"/>
              </w:rPr>
              <w:t>执行率</w:t>
            </w:r>
          </w:p>
        </w:tc>
        <w:tc>
          <w:tcPr>
            <w:tcW w:w="1074" w:type="dxa"/>
            <w:vAlign w:val="top"/>
          </w:tcPr>
          <w:p w14:paraId="2F3F6CBB">
            <w:pPr>
              <w:pStyle w:val="6"/>
              <w:spacing w:before="159" w:line="219" w:lineRule="auto"/>
              <w:ind w:left="328"/>
            </w:pPr>
            <w:r>
              <w:rPr>
                <w:spacing w:val="-3"/>
              </w:rPr>
              <w:t>得分</w:t>
            </w:r>
          </w:p>
        </w:tc>
      </w:tr>
      <w:tr w14:paraId="4EA5D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6956EDB7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B2D3B97">
            <w:pPr>
              <w:pStyle w:val="6"/>
              <w:spacing w:before="119" w:line="219" w:lineRule="auto"/>
              <w:ind w:left="14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58" w:type="dxa"/>
            <w:vAlign w:val="top"/>
          </w:tcPr>
          <w:p w14:paraId="1F4F785F">
            <w:pPr>
              <w:pStyle w:val="6"/>
              <w:spacing w:before="170" w:line="183" w:lineRule="auto"/>
              <w:ind w:left="623"/>
            </w:pPr>
            <w:r>
              <w:rPr>
                <w:spacing w:val="-3"/>
              </w:rPr>
              <w:t>34</w:t>
            </w:r>
          </w:p>
        </w:tc>
        <w:tc>
          <w:tcPr>
            <w:tcW w:w="1099" w:type="dxa"/>
            <w:vAlign w:val="top"/>
          </w:tcPr>
          <w:p w14:paraId="1C6D321E">
            <w:pPr>
              <w:pStyle w:val="6"/>
              <w:spacing w:before="170" w:line="183" w:lineRule="auto"/>
              <w:ind w:left="444"/>
            </w:pPr>
            <w:r>
              <w:rPr>
                <w:spacing w:val="-3"/>
              </w:rPr>
              <w:t>34</w:t>
            </w:r>
          </w:p>
        </w:tc>
        <w:tc>
          <w:tcPr>
            <w:tcW w:w="1129" w:type="dxa"/>
            <w:vAlign w:val="top"/>
          </w:tcPr>
          <w:p w14:paraId="274564AF">
            <w:pPr>
              <w:pStyle w:val="6"/>
              <w:spacing w:before="170" w:line="183" w:lineRule="auto"/>
              <w:ind w:left="305"/>
            </w:pPr>
            <w:r>
              <w:rPr>
                <w:spacing w:val="-2"/>
              </w:rPr>
              <w:t>29.67</w:t>
            </w:r>
          </w:p>
        </w:tc>
        <w:tc>
          <w:tcPr>
            <w:tcW w:w="649" w:type="dxa"/>
            <w:vAlign w:val="top"/>
          </w:tcPr>
          <w:p w14:paraId="0E4079E8">
            <w:pPr>
              <w:pStyle w:val="6"/>
              <w:spacing w:before="169" w:line="184" w:lineRule="auto"/>
              <w:ind w:left="21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201F67EB">
            <w:pPr>
              <w:pStyle w:val="6"/>
              <w:spacing w:before="170" w:line="183" w:lineRule="auto"/>
              <w:ind w:left="88"/>
            </w:pPr>
            <w:r>
              <w:rPr>
                <w:spacing w:val="-1"/>
              </w:rPr>
              <w:t>87.26%</w:t>
            </w:r>
          </w:p>
        </w:tc>
        <w:tc>
          <w:tcPr>
            <w:tcW w:w="1074" w:type="dxa"/>
            <w:vAlign w:val="top"/>
          </w:tcPr>
          <w:p w14:paraId="73C97A4D">
            <w:pPr>
              <w:pStyle w:val="6"/>
              <w:spacing w:before="170" w:line="183" w:lineRule="auto"/>
              <w:ind w:left="328"/>
            </w:pPr>
            <w:r>
              <w:rPr>
                <w:spacing w:val="-2"/>
              </w:rPr>
              <w:t>8.73</w:t>
            </w:r>
          </w:p>
        </w:tc>
      </w:tr>
      <w:tr w14:paraId="4D772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B050370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3DA3D43">
            <w:pPr>
              <w:pStyle w:val="6"/>
              <w:spacing w:before="30" w:line="203" w:lineRule="auto"/>
              <w:ind w:left="14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458" w:type="dxa"/>
            <w:vAlign w:val="top"/>
          </w:tcPr>
          <w:p w14:paraId="3D0E3661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7E078AC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C15FB8E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0CC6EE7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AA33CE1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275AD10">
            <w:pPr>
              <w:rPr>
                <w:rFonts w:ascii="Arial"/>
                <w:sz w:val="21"/>
              </w:rPr>
            </w:pPr>
          </w:p>
        </w:tc>
      </w:tr>
      <w:tr w14:paraId="3D714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2F13767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340A5646">
            <w:pPr>
              <w:pStyle w:val="6"/>
              <w:spacing w:before="29" w:line="194" w:lineRule="auto"/>
              <w:ind w:left="70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458" w:type="dxa"/>
            <w:vAlign w:val="top"/>
          </w:tcPr>
          <w:p w14:paraId="6674C91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99" w:type="dxa"/>
            <w:vAlign w:val="top"/>
          </w:tcPr>
          <w:p w14:paraId="1CF8A8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29" w:type="dxa"/>
            <w:vAlign w:val="top"/>
          </w:tcPr>
          <w:p w14:paraId="6808C0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49" w:type="dxa"/>
            <w:vAlign w:val="top"/>
          </w:tcPr>
          <w:p w14:paraId="1F9882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59" w:type="dxa"/>
            <w:vAlign w:val="top"/>
          </w:tcPr>
          <w:p w14:paraId="15692D1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74" w:type="dxa"/>
            <w:vAlign w:val="top"/>
          </w:tcPr>
          <w:p w14:paraId="50B424D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DC3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609108E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31AB4AB2">
            <w:pPr>
              <w:pStyle w:val="6"/>
              <w:spacing w:before="31" w:line="202" w:lineRule="auto"/>
              <w:ind w:left="711"/>
            </w:pPr>
            <w:r>
              <w:rPr>
                <w:spacing w:val="-2"/>
              </w:rPr>
              <w:t>其他资金</w:t>
            </w:r>
          </w:p>
        </w:tc>
        <w:tc>
          <w:tcPr>
            <w:tcW w:w="1458" w:type="dxa"/>
            <w:vAlign w:val="top"/>
          </w:tcPr>
          <w:p w14:paraId="7DC007B1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497188A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AEEEBD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66E8B31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718E2BA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675EC6E2">
            <w:pPr>
              <w:rPr>
                <w:rFonts w:ascii="Arial"/>
                <w:sz w:val="21"/>
              </w:rPr>
            </w:pPr>
          </w:p>
        </w:tc>
      </w:tr>
      <w:tr w14:paraId="13442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47B89CC">
            <w:pPr>
              <w:spacing w:line="246" w:lineRule="auto"/>
              <w:rPr>
                <w:rFonts w:ascii="Arial"/>
                <w:sz w:val="21"/>
              </w:rPr>
            </w:pPr>
          </w:p>
          <w:p w14:paraId="2C7EA08A">
            <w:pPr>
              <w:spacing w:line="247" w:lineRule="auto"/>
              <w:rPr>
                <w:rFonts w:ascii="Arial"/>
                <w:sz w:val="21"/>
              </w:rPr>
            </w:pPr>
          </w:p>
          <w:p w14:paraId="6334D04E">
            <w:pPr>
              <w:spacing w:line="247" w:lineRule="auto"/>
              <w:rPr>
                <w:rFonts w:ascii="Arial"/>
                <w:sz w:val="21"/>
              </w:rPr>
            </w:pPr>
          </w:p>
          <w:p w14:paraId="762FF8DF">
            <w:pPr>
              <w:pStyle w:val="6"/>
              <w:spacing w:before="65" w:line="237" w:lineRule="auto"/>
              <w:ind w:left="324" w:right="13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15" w:type="dxa"/>
            <w:gridSpan w:val="4"/>
            <w:vAlign w:val="top"/>
          </w:tcPr>
          <w:p w14:paraId="166C5E0B">
            <w:pPr>
              <w:pStyle w:val="6"/>
              <w:spacing w:before="30" w:line="193" w:lineRule="auto"/>
              <w:ind w:left="1950"/>
            </w:pPr>
            <w:r>
              <w:rPr>
                <w:spacing w:val="-2"/>
              </w:rPr>
              <w:t>预期目标</w:t>
            </w:r>
          </w:p>
        </w:tc>
        <w:tc>
          <w:tcPr>
            <w:tcW w:w="3711" w:type="dxa"/>
            <w:gridSpan w:val="4"/>
            <w:vAlign w:val="top"/>
          </w:tcPr>
          <w:p w14:paraId="05E94202">
            <w:pPr>
              <w:pStyle w:val="6"/>
              <w:spacing w:before="29" w:line="194" w:lineRule="auto"/>
              <w:ind w:left="1245"/>
            </w:pPr>
            <w:r>
              <w:rPr>
                <w:spacing w:val="1"/>
              </w:rPr>
              <w:t>实际完成情况</w:t>
            </w:r>
          </w:p>
        </w:tc>
      </w:tr>
      <w:tr w14:paraId="2556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18EBD28C">
            <w:pPr>
              <w:rPr>
                <w:rFonts w:ascii="Arial"/>
                <w:sz w:val="21"/>
              </w:rPr>
            </w:pPr>
          </w:p>
        </w:tc>
        <w:tc>
          <w:tcPr>
            <w:tcW w:w="4715" w:type="dxa"/>
            <w:gridSpan w:val="4"/>
            <w:vAlign w:val="top"/>
          </w:tcPr>
          <w:p w14:paraId="3B878507">
            <w:pPr>
              <w:pStyle w:val="6"/>
              <w:spacing w:before="49" w:line="232" w:lineRule="auto"/>
              <w:ind w:left="51" w:right="40"/>
              <w:jc w:val="both"/>
            </w:pPr>
            <w:r>
              <w:t>依据相关法律、法规，开展水上日常综合行政执法工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作及专项整治行动，针对水上执法中的暴力抗法、妨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碍公务、非法采砂等违法行为依法进行打击，全力保</w:t>
            </w:r>
            <w:r>
              <w:rPr>
                <w:spacing w:val="15"/>
              </w:rPr>
              <w:t xml:space="preserve"> </w:t>
            </w:r>
            <w:r>
              <w:t>障海事安全行政执法顺利开展，维护所辖水域交通秩</w:t>
            </w:r>
            <w:r>
              <w:rPr>
                <w:spacing w:val="7"/>
              </w:rPr>
              <w:t xml:space="preserve"> </w:t>
            </w:r>
            <w:r>
              <w:t>序，保障人民群众生命、财产安全。有效践行习总书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记提出的“守护好一江碧水”的重要指示精神，开展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维护洞庭湖水域治安秩序。</w:t>
            </w:r>
          </w:p>
        </w:tc>
        <w:tc>
          <w:tcPr>
            <w:tcW w:w="3711" w:type="dxa"/>
            <w:gridSpan w:val="4"/>
            <w:vAlign w:val="top"/>
          </w:tcPr>
          <w:p w14:paraId="6AF319A8">
            <w:pPr>
              <w:pStyle w:val="6"/>
              <w:spacing w:before="49" w:line="235" w:lineRule="auto"/>
              <w:ind w:left="96" w:right="5" w:firstLine="609"/>
              <w:jc w:val="both"/>
            </w:pPr>
            <w:r>
              <w:rPr>
                <w:spacing w:val="-1"/>
              </w:rPr>
              <w:t>本年度开展水上日常综合行政执</w:t>
            </w:r>
            <w:r>
              <w:rPr>
                <w:spacing w:val="1"/>
              </w:rPr>
              <w:t xml:space="preserve">   </w:t>
            </w:r>
            <w:r>
              <w:rPr>
                <w:spacing w:val="3"/>
              </w:rPr>
              <w:t>法工作80余次及水上联合巡航专项整治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行动30余次，圆满完成本年度工作任务，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全力保障了海事安全行政执法顺利开展，</w:t>
            </w:r>
          </w:p>
          <w:p w14:paraId="4B51D26F">
            <w:pPr>
              <w:pStyle w:val="6"/>
              <w:spacing w:before="11" w:line="219" w:lineRule="auto"/>
              <w:ind w:left="45"/>
            </w:pPr>
            <w:r>
              <w:rPr>
                <w:spacing w:val="1"/>
              </w:rPr>
              <w:t>维护了所辖水域交通秩序。有效践行了习</w:t>
            </w:r>
          </w:p>
          <w:p w14:paraId="719D81A8">
            <w:pPr>
              <w:pStyle w:val="6"/>
              <w:spacing w:before="22" w:line="219" w:lineRule="auto"/>
              <w:ind w:left="45"/>
            </w:pPr>
            <w:r>
              <w:t>总书记提出的“守护好一江碧水”的重要</w:t>
            </w:r>
          </w:p>
          <w:p w14:paraId="2944F16D">
            <w:pPr>
              <w:pStyle w:val="6"/>
              <w:spacing w:before="33" w:line="184" w:lineRule="auto"/>
              <w:ind w:left="195"/>
            </w:pPr>
            <w:r>
              <w:rPr>
                <w:spacing w:val="-1"/>
              </w:rPr>
              <w:t>指示精神，维护洞庭湖水域治安秩序。</w:t>
            </w:r>
          </w:p>
        </w:tc>
      </w:tr>
      <w:tr w14:paraId="37BCC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31E31B0B">
            <w:pPr>
              <w:spacing w:line="357" w:lineRule="auto"/>
              <w:rPr>
                <w:rFonts w:ascii="Arial"/>
                <w:sz w:val="21"/>
              </w:rPr>
            </w:pPr>
          </w:p>
          <w:p w14:paraId="631FFAAC">
            <w:pPr>
              <w:pStyle w:val="6"/>
              <w:spacing w:before="67" w:line="202" w:lineRule="auto"/>
              <w:ind w:left="3633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69" w:type="dxa"/>
            <w:vAlign w:val="top"/>
          </w:tcPr>
          <w:p w14:paraId="388DEF4E">
            <w:pPr>
              <w:pStyle w:val="6"/>
              <w:spacing w:before="291" w:line="220" w:lineRule="auto"/>
              <w:ind w:left="121"/>
            </w:pPr>
            <w:r>
              <w:rPr>
                <w:spacing w:val="-3"/>
              </w:rPr>
              <w:t>一级指标</w:t>
            </w:r>
          </w:p>
        </w:tc>
        <w:tc>
          <w:tcPr>
            <w:tcW w:w="1089" w:type="dxa"/>
            <w:vAlign w:val="top"/>
          </w:tcPr>
          <w:p w14:paraId="5966A528">
            <w:pPr>
              <w:pStyle w:val="6"/>
              <w:spacing w:before="291" w:line="220" w:lineRule="auto"/>
              <w:ind w:left="131"/>
            </w:pPr>
            <w:r>
              <w:rPr>
                <w:spacing w:val="-3"/>
              </w:rPr>
              <w:t>二级指标</w:t>
            </w:r>
          </w:p>
        </w:tc>
        <w:tc>
          <w:tcPr>
            <w:tcW w:w="1458" w:type="dxa"/>
            <w:vAlign w:val="top"/>
          </w:tcPr>
          <w:p w14:paraId="336BE899">
            <w:pPr>
              <w:pStyle w:val="6"/>
              <w:spacing w:before="291" w:line="220" w:lineRule="auto"/>
              <w:ind w:left="323"/>
            </w:pPr>
            <w:r>
              <w:rPr>
                <w:spacing w:val="-2"/>
              </w:rPr>
              <w:t>三级指标</w:t>
            </w:r>
          </w:p>
        </w:tc>
        <w:tc>
          <w:tcPr>
            <w:tcW w:w="1099" w:type="dxa"/>
            <w:vAlign w:val="top"/>
          </w:tcPr>
          <w:p w14:paraId="6E0473D6">
            <w:pPr>
              <w:pStyle w:val="6"/>
              <w:spacing w:before="171" w:line="225" w:lineRule="auto"/>
              <w:ind w:left="244" w:right="25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129" w:type="dxa"/>
            <w:vAlign w:val="top"/>
          </w:tcPr>
          <w:p w14:paraId="6D54FCEC">
            <w:pPr>
              <w:pStyle w:val="6"/>
              <w:spacing w:before="161" w:line="225" w:lineRule="auto"/>
              <w:ind w:left="255" w:right="272" w:firstLine="100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49" w:type="dxa"/>
            <w:vAlign w:val="top"/>
          </w:tcPr>
          <w:p w14:paraId="00EE1FA2">
            <w:pPr>
              <w:pStyle w:val="6"/>
              <w:spacing w:before="291" w:line="219" w:lineRule="auto"/>
              <w:ind w:left="137"/>
            </w:pPr>
            <w:r>
              <w:rPr>
                <w:spacing w:val="-3"/>
              </w:rPr>
              <w:t>分值</w:t>
            </w:r>
          </w:p>
        </w:tc>
        <w:tc>
          <w:tcPr>
            <w:tcW w:w="859" w:type="dxa"/>
            <w:vAlign w:val="top"/>
          </w:tcPr>
          <w:p w14:paraId="0688BE68">
            <w:pPr>
              <w:pStyle w:val="6"/>
              <w:spacing w:before="291" w:line="219" w:lineRule="auto"/>
              <w:ind w:left="237"/>
            </w:pPr>
            <w:r>
              <w:rPr>
                <w:spacing w:val="-3"/>
              </w:rPr>
              <w:t>得分</w:t>
            </w:r>
          </w:p>
        </w:tc>
        <w:tc>
          <w:tcPr>
            <w:tcW w:w="1074" w:type="dxa"/>
            <w:vAlign w:val="top"/>
          </w:tcPr>
          <w:p w14:paraId="0A8D7644">
            <w:pPr>
              <w:pStyle w:val="6"/>
              <w:spacing w:before="21" w:line="227" w:lineRule="auto"/>
              <w:ind w:left="109" w:right="114" w:firstLine="19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2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4C57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0E963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427FB4F">
            <w:pPr>
              <w:spacing w:line="267" w:lineRule="auto"/>
              <w:rPr>
                <w:rFonts w:ascii="Arial"/>
                <w:sz w:val="21"/>
              </w:rPr>
            </w:pPr>
          </w:p>
          <w:p w14:paraId="5F6AED85">
            <w:pPr>
              <w:spacing w:line="268" w:lineRule="auto"/>
              <w:rPr>
                <w:rFonts w:ascii="Arial"/>
                <w:sz w:val="21"/>
              </w:rPr>
            </w:pPr>
          </w:p>
          <w:p w14:paraId="589D79FE">
            <w:pPr>
              <w:spacing w:line="268" w:lineRule="auto"/>
              <w:rPr>
                <w:rFonts w:ascii="Arial"/>
                <w:sz w:val="21"/>
              </w:rPr>
            </w:pPr>
          </w:p>
          <w:p w14:paraId="7407E628">
            <w:pPr>
              <w:spacing w:line="268" w:lineRule="auto"/>
              <w:rPr>
                <w:rFonts w:ascii="Arial"/>
                <w:sz w:val="21"/>
              </w:rPr>
            </w:pPr>
          </w:p>
          <w:p w14:paraId="55299565">
            <w:pPr>
              <w:spacing w:line="268" w:lineRule="auto"/>
              <w:rPr>
                <w:rFonts w:ascii="Arial"/>
                <w:sz w:val="21"/>
              </w:rPr>
            </w:pPr>
          </w:p>
          <w:p w14:paraId="1677BC1A">
            <w:pPr>
              <w:spacing w:line="268" w:lineRule="auto"/>
              <w:rPr>
                <w:rFonts w:ascii="Arial"/>
                <w:sz w:val="21"/>
              </w:rPr>
            </w:pPr>
          </w:p>
          <w:p w14:paraId="400CB833">
            <w:pPr>
              <w:spacing w:line="268" w:lineRule="auto"/>
              <w:rPr>
                <w:rFonts w:ascii="Arial"/>
                <w:sz w:val="21"/>
              </w:rPr>
            </w:pPr>
          </w:p>
          <w:p w14:paraId="5971C46C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6ABC17F4">
            <w:pPr>
              <w:pStyle w:val="6"/>
              <w:spacing w:before="273" w:line="220" w:lineRule="auto"/>
              <w:ind w:left="220"/>
            </w:pPr>
            <w:r>
              <w:rPr>
                <w:spacing w:val="8"/>
              </w:rPr>
              <w:t>(60分)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5DF4BE6E">
            <w:pPr>
              <w:spacing w:line="365" w:lineRule="auto"/>
              <w:rPr>
                <w:rFonts w:ascii="Arial"/>
                <w:sz w:val="21"/>
              </w:rPr>
            </w:pPr>
          </w:p>
          <w:p w14:paraId="1803D30D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数量指标</w:t>
            </w:r>
          </w:p>
        </w:tc>
        <w:tc>
          <w:tcPr>
            <w:tcW w:w="1458" w:type="dxa"/>
            <w:vAlign w:val="top"/>
          </w:tcPr>
          <w:p w14:paraId="7CAEFCC6">
            <w:pPr>
              <w:pStyle w:val="6"/>
              <w:spacing w:before="62" w:line="202" w:lineRule="auto"/>
              <w:ind w:left="122" w:right="133"/>
            </w:pPr>
            <w:r>
              <w:rPr>
                <w:spacing w:val="-2"/>
              </w:rPr>
              <w:t>开展水上日常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综合行政执法</w:t>
            </w:r>
          </w:p>
        </w:tc>
        <w:tc>
          <w:tcPr>
            <w:tcW w:w="1099" w:type="dxa"/>
            <w:vAlign w:val="top"/>
          </w:tcPr>
          <w:p w14:paraId="35FAA260">
            <w:pPr>
              <w:pStyle w:val="6"/>
              <w:spacing w:before="162" w:line="219" w:lineRule="auto"/>
              <w:ind w:left="114"/>
            </w:pPr>
            <w:r>
              <w:rPr>
                <w:spacing w:val="4"/>
              </w:rPr>
              <w:t>次数</w:t>
            </w:r>
          </w:p>
        </w:tc>
        <w:tc>
          <w:tcPr>
            <w:tcW w:w="1129" w:type="dxa"/>
            <w:vAlign w:val="top"/>
          </w:tcPr>
          <w:p w14:paraId="3DA936BF">
            <w:pPr>
              <w:pStyle w:val="6"/>
              <w:spacing w:before="213" w:line="183" w:lineRule="auto"/>
              <w:ind w:left="106"/>
            </w:pPr>
            <w:r>
              <w:rPr>
                <w:spacing w:val="-3"/>
              </w:rPr>
              <w:t>80</w:t>
            </w:r>
          </w:p>
        </w:tc>
        <w:tc>
          <w:tcPr>
            <w:tcW w:w="649" w:type="dxa"/>
            <w:vAlign w:val="top"/>
          </w:tcPr>
          <w:p w14:paraId="0380BE2B">
            <w:pPr>
              <w:pStyle w:val="6"/>
              <w:spacing w:before="212" w:line="184" w:lineRule="auto"/>
              <w:ind w:left="12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70A0A2F7">
            <w:pPr>
              <w:pStyle w:val="6"/>
              <w:spacing w:before="212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0C377426">
            <w:pPr>
              <w:rPr>
                <w:rFonts w:ascii="Arial"/>
                <w:sz w:val="21"/>
              </w:rPr>
            </w:pPr>
          </w:p>
        </w:tc>
      </w:tr>
      <w:tr w14:paraId="49EF9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DC2DB3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AE8023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4319CB8B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7231F94">
            <w:pPr>
              <w:pStyle w:val="6"/>
              <w:spacing w:before="61" w:line="211" w:lineRule="auto"/>
              <w:ind w:left="122" w:right="111"/>
            </w:pPr>
            <w:r>
              <w:rPr>
                <w:spacing w:val="-2"/>
              </w:rPr>
              <w:t>开展水上联合</w:t>
            </w:r>
            <w:r>
              <w:rPr>
                <w:spacing w:val="2"/>
              </w:rPr>
              <w:t xml:space="preserve"> 巡航专项行动</w:t>
            </w:r>
          </w:p>
        </w:tc>
        <w:tc>
          <w:tcPr>
            <w:tcW w:w="1099" w:type="dxa"/>
            <w:vAlign w:val="top"/>
          </w:tcPr>
          <w:p w14:paraId="7290A1A4">
            <w:pPr>
              <w:pStyle w:val="6"/>
              <w:spacing w:before="172" w:line="219" w:lineRule="auto"/>
              <w:ind w:left="114"/>
            </w:pPr>
            <w:r>
              <w:rPr>
                <w:spacing w:val="4"/>
              </w:rPr>
              <w:t>次数</w:t>
            </w:r>
          </w:p>
        </w:tc>
        <w:tc>
          <w:tcPr>
            <w:tcW w:w="1129" w:type="dxa"/>
            <w:vAlign w:val="top"/>
          </w:tcPr>
          <w:p w14:paraId="20D296FC">
            <w:pPr>
              <w:pStyle w:val="6"/>
              <w:spacing w:before="223" w:line="183" w:lineRule="auto"/>
              <w:ind w:left="116"/>
            </w:pPr>
            <w:r>
              <w:rPr>
                <w:spacing w:val="-3"/>
              </w:rPr>
              <w:t>35</w:t>
            </w:r>
          </w:p>
        </w:tc>
        <w:tc>
          <w:tcPr>
            <w:tcW w:w="649" w:type="dxa"/>
            <w:vAlign w:val="top"/>
          </w:tcPr>
          <w:p w14:paraId="7F0F0AB8">
            <w:pPr>
              <w:pStyle w:val="6"/>
              <w:spacing w:before="222" w:line="184" w:lineRule="auto"/>
              <w:ind w:left="12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46355AF4">
            <w:pPr>
              <w:pStyle w:val="6"/>
              <w:spacing w:before="222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556F1E3E">
            <w:pPr>
              <w:rPr>
                <w:rFonts w:ascii="Arial"/>
                <w:sz w:val="21"/>
              </w:rPr>
            </w:pPr>
          </w:p>
        </w:tc>
      </w:tr>
      <w:tr w14:paraId="3D0E6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CD00A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84CA29F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7B90328">
            <w:pPr>
              <w:pStyle w:val="6"/>
              <w:spacing w:before="163" w:line="220" w:lineRule="auto"/>
              <w:ind w:left="131"/>
            </w:pPr>
            <w:r>
              <w:rPr>
                <w:spacing w:val="-2"/>
              </w:rPr>
              <w:t>质量指标</w:t>
            </w:r>
          </w:p>
        </w:tc>
        <w:tc>
          <w:tcPr>
            <w:tcW w:w="1458" w:type="dxa"/>
            <w:vAlign w:val="top"/>
          </w:tcPr>
          <w:p w14:paraId="049C8405">
            <w:pPr>
              <w:pStyle w:val="6"/>
              <w:spacing w:before="52" w:line="211" w:lineRule="auto"/>
              <w:ind w:left="102" w:right="136" w:firstLine="19"/>
            </w:pPr>
            <w:r>
              <w:rPr>
                <w:spacing w:val="-2"/>
              </w:rPr>
              <w:t>发现违法案件</w:t>
            </w:r>
            <w:r>
              <w:t xml:space="preserve"> </w:t>
            </w:r>
            <w:r>
              <w:rPr>
                <w:spacing w:val="3"/>
              </w:rPr>
              <w:t>办结率</w:t>
            </w:r>
          </w:p>
        </w:tc>
        <w:tc>
          <w:tcPr>
            <w:tcW w:w="1099" w:type="dxa"/>
            <w:vAlign w:val="top"/>
          </w:tcPr>
          <w:p w14:paraId="3B5CF6F6">
            <w:pPr>
              <w:pStyle w:val="6"/>
              <w:spacing w:before="183" w:line="237" w:lineRule="auto"/>
              <w:ind w:left="134"/>
            </w:pPr>
            <w:r>
              <w:rPr>
                <w:spacing w:val="-6"/>
              </w:rPr>
              <w:t>≥95%</w:t>
            </w:r>
          </w:p>
        </w:tc>
        <w:tc>
          <w:tcPr>
            <w:tcW w:w="1129" w:type="dxa"/>
            <w:vAlign w:val="top"/>
          </w:tcPr>
          <w:p w14:paraId="751A2DF1">
            <w:pPr>
              <w:pStyle w:val="6"/>
              <w:spacing w:before="213" w:line="184" w:lineRule="auto"/>
              <w:ind w:left="13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753D9163">
            <w:pPr>
              <w:pStyle w:val="6"/>
              <w:spacing w:before="213" w:line="184" w:lineRule="auto"/>
              <w:ind w:left="13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7E4D2625">
            <w:pPr>
              <w:pStyle w:val="6"/>
              <w:spacing w:before="213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73B88B7E">
            <w:pPr>
              <w:rPr>
                <w:rFonts w:ascii="Arial"/>
                <w:sz w:val="21"/>
              </w:rPr>
            </w:pPr>
          </w:p>
        </w:tc>
      </w:tr>
      <w:tr w14:paraId="3609C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42B14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531857E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F5B6C47">
            <w:pPr>
              <w:pStyle w:val="6"/>
              <w:spacing w:before="63" w:line="218" w:lineRule="auto"/>
              <w:ind w:left="131"/>
            </w:pPr>
            <w:r>
              <w:rPr>
                <w:spacing w:val="1"/>
              </w:rPr>
              <w:t>时效指标</w:t>
            </w:r>
          </w:p>
        </w:tc>
        <w:tc>
          <w:tcPr>
            <w:tcW w:w="1458" w:type="dxa"/>
            <w:vAlign w:val="top"/>
          </w:tcPr>
          <w:p w14:paraId="70ECEE7D">
            <w:pPr>
              <w:pStyle w:val="6"/>
              <w:spacing w:before="62" w:line="219" w:lineRule="auto"/>
              <w:ind w:left="122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099" w:type="dxa"/>
            <w:vAlign w:val="top"/>
          </w:tcPr>
          <w:p w14:paraId="3623B20E">
            <w:pPr>
              <w:pStyle w:val="6"/>
              <w:spacing w:before="62" w:line="219" w:lineRule="auto"/>
              <w:ind w:left="144"/>
            </w:pPr>
            <w:r>
              <w:rPr>
                <w:spacing w:val="1"/>
              </w:rPr>
              <w:t>2023年底</w:t>
            </w:r>
          </w:p>
        </w:tc>
        <w:tc>
          <w:tcPr>
            <w:tcW w:w="1129" w:type="dxa"/>
            <w:vAlign w:val="top"/>
          </w:tcPr>
          <w:p w14:paraId="46DE91A3">
            <w:pPr>
              <w:pStyle w:val="6"/>
              <w:spacing w:before="62" w:line="219" w:lineRule="auto"/>
              <w:ind w:left="156"/>
            </w:pPr>
            <w:r>
              <w:rPr>
                <w:spacing w:val="1"/>
              </w:rPr>
              <w:t>2023年底</w:t>
            </w:r>
          </w:p>
        </w:tc>
        <w:tc>
          <w:tcPr>
            <w:tcW w:w="649" w:type="dxa"/>
            <w:vAlign w:val="top"/>
          </w:tcPr>
          <w:p w14:paraId="772C4100">
            <w:pPr>
              <w:pStyle w:val="6"/>
              <w:spacing w:before="113" w:line="172" w:lineRule="auto"/>
              <w:ind w:left="14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60B645F3">
            <w:pPr>
              <w:pStyle w:val="6"/>
              <w:spacing w:before="113" w:line="172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6FC03D3E">
            <w:pPr>
              <w:rPr>
                <w:rFonts w:ascii="Arial"/>
                <w:sz w:val="21"/>
              </w:rPr>
            </w:pPr>
          </w:p>
        </w:tc>
      </w:tr>
      <w:tr w14:paraId="64339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BF9FA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A49324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B4F7F98">
            <w:pPr>
              <w:spacing w:line="292" w:lineRule="auto"/>
              <w:rPr>
                <w:rFonts w:ascii="Arial"/>
                <w:sz w:val="21"/>
              </w:rPr>
            </w:pPr>
          </w:p>
          <w:p w14:paraId="081587BB">
            <w:pPr>
              <w:spacing w:line="292" w:lineRule="auto"/>
              <w:rPr>
                <w:rFonts w:ascii="Arial"/>
                <w:sz w:val="21"/>
              </w:rPr>
            </w:pPr>
          </w:p>
          <w:p w14:paraId="644D7C78">
            <w:pPr>
              <w:spacing w:line="292" w:lineRule="auto"/>
              <w:rPr>
                <w:rFonts w:ascii="Arial"/>
                <w:sz w:val="21"/>
              </w:rPr>
            </w:pPr>
          </w:p>
          <w:p w14:paraId="4AE0BE79">
            <w:pPr>
              <w:spacing w:line="293" w:lineRule="auto"/>
              <w:rPr>
                <w:rFonts w:ascii="Arial"/>
                <w:sz w:val="21"/>
              </w:rPr>
            </w:pPr>
          </w:p>
          <w:p w14:paraId="09F7113D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成本指标</w:t>
            </w:r>
          </w:p>
        </w:tc>
        <w:tc>
          <w:tcPr>
            <w:tcW w:w="1458" w:type="dxa"/>
            <w:vAlign w:val="top"/>
          </w:tcPr>
          <w:p w14:paraId="4A4D8084">
            <w:pPr>
              <w:pStyle w:val="6"/>
              <w:spacing w:before="281" w:line="219" w:lineRule="auto"/>
              <w:ind w:left="12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099" w:type="dxa"/>
            <w:vAlign w:val="top"/>
          </w:tcPr>
          <w:p w14:paraId="53DBD1B6">
            <w:pPr>
              <w:spacing w:line="268" w:lineRule="auto"/>
              <w:rPr>
                <w:rFonts w:ascii="Arial"/>
                <w:sz w:val="21"/>
              </w:rPr>
            </w:pPr>
          </w:p>
          <w:p w14:paraId="6D96E786">
            <w:pPr>
              <w:pStyle w:val="6"/>
              <w:spacing w:before="65" w:line="183" w:lineRule="auto"/>
              <w:ind w:left="104"/>
            </w:pPr>
            <w:r>
              <w:rPr>
                <w:spacing w:val="-2"/>
              </w:rPr>
              <w:t>340000</w:t>
            </w:r>
          </w:p>
        </w:tc>
        <w:tc>
          <w:tcPr>
            <w:tcW w:w="1129" w:type="dxa"/>
            <w:vAlign w:val="top"/>
          </w:tcPr>
          <w:p w14:paraId="7302C94E">
            <w:pPr>
              <w:spacing w:line="268" w:lineRule="auto"/>
              <w:rPr>
                <w:rFonts w:ascii="Arial"/>
                <w:sz w:val="21"/>
              </w:rPr>
            </w:pPr>
          </w:p>
          <w:p w14:paraId="458B42B1">
            <w:pPr>
              <w:pStyle w:val="6"/>
              <w:spacing w:before="65" w:line="183" w:lineRule="auto"/>
              <w:ind w:left="106"/>
            </w:pPr>
            <w:r>
              <w:rPr>
                <w:spacing w:val="-2"/>
              </w:rPr>
              <w:t>296725.79</w:t>
            </w:r>
          </w:p>
        </w:tc>
        <w:tc>
          <w:tcPr>
            <w:tcW w:w="649" w:type="dxa"/>
            <w:vAlign w:val="top"/>
          </w:tcPr>
          <w:p w14:paraId="173EDC35">
            <w:pPr>
              <w:spacing w:line="267" w:lineRule="auto"/>
              <w:rPr>
                <w:rFonts w:ascii="Arial"/>
                <w:sz w:val="21"/>
              </w:rPr>
            </w:pPr>
          </w:p>
          <w:p w14:paraId="592B9F52">
            <w:pPr>
              <w:pStyle w:val="6"/>
              <w:spacing w:before="65" w:line="184" w:lineRule="auto"/>
              <w:ind w:left="116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3897E442">
            <w:pPr>
              <w:spacing w:line="267" w:lineRule="auto"/>
              <w:rPr>
                <w:rFonts w:ascii="Arial"/>
                <w:sz w:val="21"/>
              </w:rPr>
            </w:pPr>
          </w:p>
          <w:p w14:paraId="07EF7549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56DF09C1">
            <w:pPr>
              <w:pStyle w:val="6"/>
              <w:spacing w:before="24" w:line="223" w:lineRule="auto"/>
              <w:ind w:left="109" w:right="143" w:firstLine="19"/>
              <w:jc w:val="both"/>
            </w:pPr>
            <w:r>
              <w:rPr>
                <w:spacing w:val="-3"/>
              </w:rPr>
              <w:t>财政结转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至2024年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度支付</w:t>
            </w:r>
          </w:p>
        </w:tc>
      </w:tr>
      <w:tr w14:paraId="08A9E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32FE0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20F2D8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4C87877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1B4B623">
            <w:pPr>
              <w:spacing w:line="315" w:lineRule="auto"/>
              <w:rPr>
                <w:rFonts w:ascii="Arial"/>
                <w:sz w:val="21"/>
              </w:rPr>
            </w:pPr>
          </w:p>
          <w:p w14:paraId="2A8094D4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099" w:type="dxa"/>
            <w:vAlign w:val="top"/>
          </w:tcPr>
          <w:p w14:paraId="1E9F7631">
            <w:pPr>
              <w:pStyle w:val="6"/>
              <w:spacing w:before="84" w:line="263" w:lineRule="auto"/>
              <w:ind w:left="134" w:right="151" w:firstLine="9"/>
              <w:jc w:val="both"/>
            </w:pPr>
            <w:r>
              <w:rPr>
                <w:spacing w:val="-3"/>
              </w:rPr>
              <w:t>未对社会</w:t>
            </w:r>
            <w:r>
              <w:t xml:space="preserve"> 造成负面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1129" w:type="dxa"/>
            <w:vAlign w:val="top"/>
          </w:tcPr>
          <w:p w14:paraId="75066961">
            <w:pPr>
              <w:pStyle w:val="6"/>
              <w:spacing w:before="275" w:line="229" w:lineRule="auto"/>
              <w:ind w:left="156" w:right="146" w:firstLine="99"/>
            </w:pPr>
            <w:r>
              <w:rPr>
                <w:spacing w:val="3"/>
              </w:rPr>
              <w:t>未造成</w:t>
            </w:r>
            <w:r>
              <w:t xml:space="preserve">  </w:t>
            </w:r>
            <w:r>
              <w:rPr>
                <w:spacing w:val="4"/>
              </w:rPr>
              <w:t>负面影响</w:t>
            </w:r>
          </w:p>
        </w:tc>
        <w:tc>
          <w:tcPr>
            <w:tcW w:w="649" w:type="dxa"/>
            <w:vAlign w:val="top"/>
          </w:tcPr>
          <w:p w14:paraId="5738F8CB">
            <w:pPr>
              <w:spacing w:line="369" w:lineRule="auto"/>
              <w:rPr>
                <w:rFonts w:ascii="Arial"/>
                <w:sz w:val="21"/>
              </w:rPr>
            </w:pPr>
          </w:p>
          <w:p w14:paraId="3E4DBA87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03FB3E9E">
            <w:pPr>
              <w:spacing w:line="369" w:lineRule="auto"/>
              <w:rPr>
                <w:rFonts w:ascii="Arial"/>
                <w:sz w:val="21"/>
              </w:rPr>
            </w:pPr>
          </w:p>
          <w:p w14:paraId="642204B6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2B114E92">
            <w:pPr>
              <w:rPr>
                <w:rFonts w:ascii="Arial"/>
                <w:sz w:val="21"/>
              </w:rPr>
            </w:pPr>
          </w:p>
        </w:tc>
      </w:tr>
      <w:tr w14:paraId="4A2C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0F8A3C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F94813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39E250C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F1F62B6">
            <w:pPr>
              <w:pStyle w:val="6"/>
              <w:spacing w:before="224" w:line="293" w:lineRule="auto"/>
              <w:ind w:left="112" w:right="134" w:firstLine="9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099" w:type="dxa"/>
            <w:vAlign w:val="top"/>
          </w:tcPr>
          <w:p w14:paraId="6DCEC952">
            <w:pPr>
              <w:pStyle w:val="6"/>
              <w:spacing w:before="87" w:line="262" w:lineRule="auto"/>
              <w:ind w:left="144" w:right="127"/>
              <w:jc w:val="both"/>
            </w:pPr>
            <w:r>
              <w:rPr>
                <w:spacing w:val="2"/>
              </w:rPr>
              <w:t>未对生态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环境造成</w:t>
            </w:r>
            <w:r>
              <w:t xml:space="preserve"> </w:t>
            </w:r>
            <w:r>
              <w:rPr>
                <w:spacing w:val="4"/>
              </w:rPr>
              <w:t>负面影响</w:t>
            </w:r>
          </w:p>
        </w:tc>
        <w:tc>
          <w:tcPr>
            <w:tcW w:w="1129" w:type="dxa"/>
            <w:vAlign w:val="top"/>
          </w:tcPr>
          <w:p w14:paraId="777ACBC7">
            <w:pPr>
              <w:pStyle w:val="6"/>
              <w:spacing w:before="256" w:line="229" w:lineRule="auto"/>
              <w:ind w:left="156" w:right="146" w:firstLine="99"/>
            </w:pPr>
            <w:r>
              <w:rPr>
                <w:spacing w:val="3"/>
              </w:rPr>
              <w:t>未造成</w:t>
            </w:r>
            <w:r>
              <w:t xml:space="preserve">  </w:t>
            </w:r>
            <w:r>
              <w:rPr>
                <w:spacing w:val="4"/>
              </w:rPr>
              <w:t>负面影响</w:t>
            </w:r>
          </w:p>
        </w:tc>
        <w:tc>
          <w:tcPr>
            <w:tcW w:w="649" w:type="dxa"/>
            <w:vAlign w:val="top"/>
          </w:tcPr>
          <w:p w14:paraId="73273D2A">
            <w:pPr>
              <w:spacing w:line="370" w:lineRule="auto"/>
              <w:rPr>
                <w:rFonts w:ascii="Arial"/>
                <w:sz w:val="21"/>
              </w:rPr>
            </w:pPr>
          </w:p>
          <w:p w14:paraId="3BEFB713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859" w:type="dxa"/>
            <w:vAlign w:val="top"/>
          </w:tcPr>
          <w:p w14:paraId="78B66301">
            <w:pPr>
              <w:spacing w:line="370" w:lineRule="auto"/>
              <w:rPr>
                <w:rFonts w:ascii="Arial"/>
                <w:sz w:val="21"/>
              </w:rPr>
            </w:pPr>
          </w:p>
          <w:p w14:paraId="7D8E6230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7B0C66A1">
            <w:pPr>
              <w:rPr>
                <w:rFonts w:ascii="Arial"/>
                <w:sz w:val="21"/>
              </w:rPr>
            </w:pPr>
          </w:p>
        </w:tc>
      </w:tr>
      <w:tr w14:paraId="5A21B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6C64D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7323C4C">
            <w:pPr>
              <w:spacing w:line="259" w:lineRule="auto"/>
              <w:rPr>
                <w:rFonts w:ascii="Arial"/>
                <w:sz w:val="21"/>
              </w:rPr>
            </w:pPr>
          </w:p>
          <w:p w14:paraId="4A339DF4">
            <w:pPr>
              <w:spacing w:line="259" w:lineRule="auto"/>
              <w:rPr>
                <w:rFonts w:ascii="Arial"/>
                <w:sz w:val="21"/>
              </w:rPr>
            </w:pPr>
          </w:p>
          <w:p w14:paraId="2B68BE9B">
            <w:pPr>
              <w:pStyle w:val="6"/>
              <w:spacing w:before="65" w:line="220" w:lineRule="auto"/>
              <w:ind w:left="121"/>
            </w:pPr>
            <w:r>
              <w:rPr>
                <w:spacing w:val="1"/>
              </w:rPr>
              <w:t>效益指标</w:t>
            </w:r>
          </w:p>
          <w:p w14:paraId="514D8B11">
            <w:pPr>
              <w:pStyle w:val="6"/>
              <w:spacing w:before="281" w:line="220" w:lineRule="auto"/>
              <w:ind w:left="220"/>
            </w:pPr>
            <w:r>
              <w:rPr>
                <w:spacing w:val="8"/>
              </w:rPr>
              <w:t>(20分)</w:t>
            </w:r>
          </w:p>
        </w:tc>
        <w:tc>
          <w:tcPr>
            <w:tcW w:w="1089" w:type="dxa"/>
            <w:vAlign w:val="top"/>
          </w:tcPr>
          <w:p w14:paraId="00711185">
            <w:pPr>
              <w:pStyle w:val="6"/>
              <w:spacing w:before="36" w:line="218" w:lineRule="auto"/>
              <w:ind w:left="232" w:right="25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58" w:type="dxa"/>
            <w:vAlign w:val="top"/>
          </w:tcPr>
          <w:p w14:paraId="201DC7CD">
            <w:pPr>
              <w:pStyle w:val="6"/>
              <w:spacing w:before="45" w:line="214" w:lineRule="auto"/>
              <w:ind w:left="122" w:right="107"/>
            </w:pPr>
            <w:r>
              <w:rPr>
                <w:spacing w:val="2"/>
              </w:rPr>
              <w:t>促进水域整治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行动顺利开展</w:t>
            </w:r>
          </w:p>
        </w:tc>
        <w:tc>
          <w:tcPr>
            <w:tcW w:w="1099" w:type="dxa"/>
            <w:vAlign w:val="top"/>
          </w:tcPr>
          <w:p w14:paraId="3812EADF">
            <w:pPr>
              <w:pStyle w:val="6"/>
              <w:spacing w:before="164" w:line="219" w:lineRule="auto"/>
              <w:ind w:left="144"/>
            </w:pPr>
            <w:r>
              <w:rPr>
                <w:spacing w:val="-2"/>
              </w:rPr>
              <w:t>有效促进</w:t>
            </w:r>
          </w:p>
        </w:tc>
        <w:tc>
          <w:tcPr>
            <w:tcW w:w="1129" w:type="dxa"/>
            <w:vAlign w:val="top"/>
          </w:tcPr>
          <w:p w14:paraId="666E0BB7">
            <w:pPr>
              <w:pStyle w:val="6"/>
              <w:spacing w:before="164" w:line="219" w:lineRule="auto"/>
              <w:ind w:left="156"/>
            </w:pPr>
            <w:r>
              <w:rPr>
                <w:spacing w:val="-2"/>
              </w:rPr>
              <w:t>有效促进</w:t>
            </w:r>
          </w:p>
        </w:tc>
        <w:tc>
          <w:tcPr>
            <w:tcW w:w="649" w:type="dxa"/>
            <w:vAlign w:val="top"/>
          </w:tcPr>
          <w:p w14:paraId="7A354003">
            <w:pPr>
              <w:pStyle w:val="6"/>
              <w:spacing w:before="216" w:line="184" w:lineRule="auto"/>
              <w:ind w:left="116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2E69A0C8">
            <w:pPr>
              <w:pStyle w:val="6"/>
              <w:spacing w:before="216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43093546">
            <w:pPr>
              <w:rPr>
                <w:rFonts w:ascii="Arial"/>
                <w:sz w:val="21"/>
              </w:rPr>
            </w:pPr>
          </w:p>
        </w:tc>
      </w:tr>
      <w:tr w14:paraId="3537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230DC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8D36C8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0584105">
            <w:pPr>
              <w:pStyle w:val="6"/>
              <w:spacing w:before="56" w:line="214" w:lineRule="auto"/>
              <w:ind w:left="232" w:right="25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58" w:type="dxa"/>
            <w:vAlign w:val="top"/>
          </w:tcPr>
          <w:p w14:paraId="25F4000B">
            <w:pPr>
              <w:pStyle w:val="6"/>
              <w:spacing w:before="67" w:line="209" w:lineRule="auto"/>
              <w:ind w:left="122" w:right="133"/>
            </w:pPr>
            <w:r>
              <w:rPr>
                <w:spacing w:val="-2"/>
              </w:rPr>
              <w:t>提升洞庭湖水</w:t>
            </w:r>
            <w:r>
              <w:rPr>
                <w:spacing w:val="2"/>
              </w:rPr>
              <w:t xml:space="preserve"> 域治安秩序</w:t>
            </w:r>
          </w:p>
        </w:tc>
        <w:tc>
          <w:tcPr>
            <w:tcW w:w="1099" w:type="dxa"/>
            <w:vAlign w:val="top"/>
          </w:tcPr>
          <w:p w14:paraId="6FF6208A">
            <w:pPr>
              <w:pStyle w:val="6"/>
              <w:spacing w:before="177" w:line="220" w:lineRule="auto"/>
              <w:ind w:left="144"/>
            </w:pPr>
            <w:r>
              <w:rPr>
                <w:spacing w:val="-2"/>
              </w:rPr>
              <w:t>有效提升</w:t>
            </w:r>
          </w:p>
        </w:tc>
        <w:tc>
          <w:tcPr>
            <w:tcW w:w="1129" w:type="dxa"/>
            <w:vAlign w:val="top"/>
          </w:tcPr>
          <w:p w14:paraId="723307DB">
            <w:pPr>
              <w:pStyle w:val="6"/>
              <w:spacing w:before="177" w:line="220" w:lineRule="auto"/>
              <w:ind w:left="156"/>
            </w:pPr>
            <w:r>
              <w:rPr>
                <w:spacing w:val="-2"/>
              </w:rPr>
              <w:t>有效提升</w:t>
            </w:r>
          </w:p>
        </w:tc>
        <w:tc>
          <w:tcPr>
            <w:tcW w:w="649" w:type="dxa"/>
            <w:vAlign w:val="top"/>
          </w:tcPr>
          <w:p w14:paraId="16F7D854">
            <w:pPr>
              <w:pStyle w:val="6"/>
              <w:spacing w:before="227" w:line="184" w:lineRule="auto"/>
              <w:ind w:left="12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3249BAA4">
            <w:pPr>
              <w:pStyle w:val="6"/>
              <w:spacing w:before="227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39B2CE81">
            <w:pPr>
              <w:rPr>
                <w:rFonts w:ascii="Arial"/>
                <w:sz w:val="21"/>
              </w:rPr>
            </w:pPr>
          </w:p>
        </w:tc>
      </w:tr>
      <w:tr w14:paraId="5B04B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3E33A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5AEB12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6CA6278">
            <w:pPr>
              <w:pStyle w:val="6"/>
              <w:spacing w:before="46" w:line="204" w:lineRule="auto"/>
              <w:ind w:left="232" w:right="25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58" w:type="dxa"/>
            <w:vAlign w:val="top"/>
          </w:tcPr>
          <w:p w14:paraId="2340AAF3">
            <w:pPr>
              <w:pStyle w:val="6"/>
              <w:spacing w:before="157" w:line="220" w:lineRule="auto"/>
              <w:ind w:left="122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1099" w:type="dxa"/>
            <w:vAlign w:val="top"/>
          </w:tcPr>
          <w:p w14:paraId="7285B434">
            <w:pPr>
              <w:pStyle w:val="6"/>
              <w:spacing w:before="158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578A2EBB">
            <w:pPr>
              <w:pStyle w:val="6"/>
              <w:spacing w:before="158" w:line="221" w:lineRule="auto"/>
              <w:ind w:left="255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57BAD59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F0B4D3B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9487F5B">
            <w:pPr>
              <w:rPr>
                <w:rFonts w:ascii="Arial"/>
                <w:sz w:val="21"/>
              </w:rPr>
            </w:pPr>
          </w:p>
        </w:tc>
      </w:tr>
      <w:tr w14:paraId="24C4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D4A79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5C25B5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00A6916">
            <w:pPr>
              <w:pStyle w:val="6"/>
              <w:spacing w:before="38" w:line="227" w:lineRule="auto"/>
              <w:ind w:left="231" w:right="156" w:hanging="100"/>
            </w:pPr>
            <w:r>
              <w:rPr>
                <w:spacing w:val="-3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响指标</w:t>
            </w:r>
          </w:p>
        </w:tc>
        <w:tc>
          <w:tcPr>
            <w:tcW w:w="1458" w:type="dxa"/>
            <w:vAlign w:val="top"/>
          </w:tcPr>
          <w:p w14:paraId="366C5873">
            <w:pPr>
              <w:pStyle w:val="6"/>
              <w:spacing w:before="48" w:line="222" w:lineRule="auto"/>
              <w:ind w:left="122" w:right="111"/>
            </w:pPr>
            <w:r>
              <w:rPr>
                <w:spacing w:val="2"/>
              </w:rPr>
              <w:t>可持续影响指</w:t>
            </w:r>
            <w:r>
              <w:t xml:space="preserve"> 标</w:t>
            </w:r>
          </w:p>
        </w:tc>
        <w:tc>
          <w:tcPr>
            <w:tcW w:w="1099" w:type="dxa"/>
            <w:vAlign w:val="top"/>
          </w:tcPr>
          <w:p w14:paraId="707A6815">
            <w:pPr>
              <w:pStyle w:val="6"/>
              <w:spacing w:before="179" w:line="221" w:lineRule="auto"/>
              <w:ind w:left="10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5AED15BC">
            <w:pPr>
              <w:pStyle w:val="6"/>
              <w:spacing w:before="179" w:line="221" w:lineRule="auto"/>
              <w:ind w:left="255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268E5F7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5835CF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46F74C4D">
            <w:pPr>
              <w:rPr>
                <w:rFonts w:ascii="Arial"/>
                <w:sz w:val="21"/>
              </w:rPr>
            </w:pPr>
          </w:p>
        </w:tc>
      </w:tr>
      <w:tr w14:paraId="7959F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4371055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3555035">
            <w:pPr>
              <w:pStyle w:val="6"/>
              <w:spacing w:before="28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0F839800">
            <w:pPr>
              <w:pStyle w:val="6"/>
              <w:spacing w:before="63" w:line="220" w:lineRule="auto"/>
              <w:ind w:left="321"/>
            </w:pPr>
            <w:r>
              <w:rPr>
                <w:spacing w:val="-3"/>
              </w:rPr>
              <w:t>指标</w:t>
            </w:r>
          </w:p>
          <w:p w14:paraId="2E7AA1EC">
            <w:pPr>
              <w:pStyle w:val="6"/>
              <w:spacing w:before="11" w:line="180" w:lineRule="auto"/>
              <w:ind w:left="220"/>
            </w:pPr>
            <w:r>
              <w:rPr>
                <w:spacing w:val="8"/>
              </w:rPr>
              <w:t>(10分)</w:t>
            </w:r>
          </w:p>
        </w:tc>
        <w:tc>
          <w:tcPr>
            <w:tcW w:w="1089" w:type="dxa"/>
            <w:vAlign w:val="top"/>
          </w:tcPr>
          <w:p w14:paraId="01677013">
            <w:pPr>
              <w:pStyle w:val="6"/>
              <w:spacing w:before="38" w:line="219" w:lineRule="auto"/>
              <w:ind w:left="131"/>
            </w:pPr>
            <w:r>
              <w:rPr>
                <w:spacing w:val="-2"/>
              </w:rPr>
              <w:t>服务对象</w:t>
            </w:r>
          </w:p>
          <w:p w14:paraId="08C94C07">
            <w:pPr>
              <w:pStyle w:val="6"/>
              <w:spacing w:before="22" w:line="219" w:lineRule="auto"/>
              <w:ind w:left="131"/>
            </w:pPr>
            <w:r>
              <w:rPr>
                <w:spacing w:val="3"/>
              </w:rPr>
              <w:t>满意度指</w:t>
            </w:r>
          </w:p>
          <w:p w14:paraId="2FED848F">
            <w:pPr>
              <w:pStyle w:val="6"/>
              <w:spacing w:before="43" w:line="180" w:lineRule="auto"/>
              <w:ind w:left="432"/>
            </w:pPr>
            <w:r>
              <w:t>标</w:t>
            </w:r>
          </w:p>
        </w:tc>
        <w:tc>
          <w:tcPr>
            <w:tcW w:w="1458" w:type="dxa"/>
            <w:vAlign w:val="top"/>
          </w:tcPr>
          <w:p w14:paraId="46664B49">
            <w:pPr>
              <w:pStyle w:val="6"/>
              <w:spacing w:before="188" w:line="230" w:lineRule="auto"/>
              <w:ind w:left="112" w:right="111" w:firstLine="9"/>
            </w:pPr>
            <w:r>
              <w:rPr>
                <w:spacing w:val="2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099" w:type="dxa"/>
            <w:vAlign w:val="top"/>
          </w:tcPr>
          <w:p w14:paraId="50BA6387">
            <w:pPr>
              <w:spacing w:line="251" w:lineRule="auto"/>
              <w:rPr>
                <w:rFonts w:ascii="Arial"/>
                <w:sz w:val="21"/>
              </w:rPr>
            </w:pPr>
          </w:p>
          <w:p w14:paraId="36B097D5">
            <w:pPr>
              <w:pStyle w:val="6"/>
              <w:spacing w:before="65"/>
              <w:ind w:left="295"/>
            </w:pPr>
            <w:r>
              <w:rPr>
                <w:spacing w:val="-3"/>
              </w:rPr>
              <w:t>&gt;=95%</w:t>
            </w:r>
          </w:p>
        </w:tc>
        <w:tc>
          <w:tcPr>
            <w:tcW w:w="1129" w:type="dxa"/>
            <w:vAlign w:val="top"/>
          </w:tcPr>
          <w:p w14:paraId="67874CB4">
            <w:pPr>
              <w:spacing w:line="282" w:lineRule="auto"/>
              <w:rPr>
                <w:rFonts w:ascii="Arial"/>
                <w:sz w:val="21"/>
              </w:rPr>
            </w:pPr>
          </w:p>
          <w:p w14:paraId="346D3ECA">
            <w:pPr>
              <w:pStyle w:val="6"/>
              <w:spacing w:before="65" w:line="184" w:lineRule="auto"/>
              <w:ind w:left="35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5F36FEF8">
            <w:pPr>
              <w:spacing w:line="282" w:lineRule="auto"/>
              <w:rPr>
                <w:rFonts w:ascii="Arial"/>
                <w:sz w:val="21"/>
              </w:rPr>
            </w:pPr>
          </w:p>
          <w:p w14:paraId="5F29E22E">
            <w:pPr>
              <w:pStyle w:val="6"/>
              <w:spacing w:before="65" w:line="184" w:lineRule="auto"/>
              <w:ind w:left="127"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 w14:paraId="59C0291F">
            <w:pPr>
              <w:spacing w:line="282" w:lineRule="auto"/>
              <w:rPr>
                <w:rFonts w:ascii="Arial"/>
                <w:sz w:val="21"/>
              </w:rPr>
            </w:pPr>
          </w:p>
          <w:p w14:paraId="2079B442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089C9DDD">
            <w:pPr>
              <w:rPr>
                <w:rFonts w:ascii="Arial"/>
                <w:sz w:val="21"/>
              </w:rPr>
            </w:pPr>
          </w:p>
        </w:tc>
      </w:tr>
    </w:tbl>
    <w:p w14:paraId="347C0EAC">
      <w:pPr>
        <w:rPr>
          <w:rFonts w:ascii="Arial"/>
          <w:sz w:val="21"/>
        </w:rPr>
      </w:pPr>
    </w:p>
    <w:p w14:paraId="11C3F919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254" w:bottom="0" w:left="1145" w:header="0" w:footer="0" w:gutter="0"/>
          <w:cols w:space="720" w:num="1"/>
        </w:sectPr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8"/>
        <w:gridCol w:w="639"/>
        <w:gridCol w:w="859"/>
        <w:gridCol w:w="1074"/>
      </w:tblGrid>
      <w:tr w14:paraId="54E09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938" w:type="dxa"/>
            <w:vAlign w:val="top"/>
          </w:tcPr>
          <w:p w14:paraId="54FE1387">
            <w:pPr>
              <w:pStyle w:val="6"/>
              <w:spacing w:before="34" w:line="190" w:lineRule="auto"/>
              <w:ind w:left="3294"/>
            </w:pPr>
            <w:r>
              <w:drawing>
                <wp:anchor distT="0" distB="0" distL="0" distR="0" simplePos="0" relativeHeight="251664384" behindDoc="0" locked="0" layoutInCell="0" allowOverlap="1">
                  <wp:simplePos x="0" y="0"/>
                  <wp:positionH relativeFrom="page">
                    <wp:posOffset>5688965</wp:posOffset>
                  </wp:positionH>
                  <wp:positionV relativeFrom="page">
                    <wp:posOffset>1092200</wp:posOffset>
                  </wp:positionV>
                  <wp:extent cx="1416050" cy="41910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88" cy="41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</w:rPr>
              <w:t>总分</w:t>
            </w:r>
          </w:p>
        </w:tc>
        <w:tc>
          <w:tcPr>
            <w:tcW w:w="639" w:type="dxa"/>
            <w:vAlign w:val="top"/>
          </w:tcPr>
          <w:p w14:paraId="19B78303">
            <w:pPr>
              <w:pStyle w:val="6"/>
              <w:spacing w:before="83" w:line="156" w:lineRule="exact"/>
              <w:ind w:left="10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59" w:type="dxa"/>
            <w:vAlign w:val="top"/>
          </w:tcPr>
          <w:p w14:paraId="4091FF93">
            <w:pPr>
              <w:pStyle w:val="6"/>
              <w:spacing w:before="84" w:line="156" w:lineRule="exact"/>
              <w:ind w:left="98"/>
            </w:pPr>
            <w:r>
              <w:rPr>
                <w:spacing w:val="-2"/>
                <w:position w:val="-2"/>
              </w:rPr>
              <w:t>98.73</w:t>
            </w:r>
          </w:p>
        </w:tc>
        <w:tc>
          <w:tcPr>
            <w:tcW w:w="1074" w:type="dxa"/>
            <w:vAlign w:val="top"/>
          </w:tcPr>
          <w:p w14:paraId="2F06D58C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13C47CD1">
      <w:pPr>
        <w:spacing w:before="34" w:line="219" w:lineRule="auto"/>
        <w:ind w:left="64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填表人：张瑞填报日期：2023.06.19联系电话：8725530单位负责人签字：</w:t>
      </w:r>
    </w:p>
    <w:p w14:paraId="59FB4CAC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pgSz w:w="11900" w:h="16840"/>
          <w:pgMar w:top="1425" w:right="709" w:bottom="0" w:left="1175" w:header="0" w:footer="0" w:gutter="0"/>
          <w:cols w:space="720" w:num="1"/>
        </w:sectPr>
      </w:pPr>
    </w:p>
    <w:p w14:paraId="3EF5FEC6">
      <w:pPr>
        <w:spacing w:line="263" w:lineRule="auto"/>
        <w:rPr>
          <w:rFonts w:ascii="Arial"/>
          <w:sz w:val="21"/>
        </w:rPr>
      </w:pPr>
    </w:p>
    <w:p w14:paraId="0B994E57">
      <w:pPr>
        <w:spacing w:line="263" w:lineRule="auto"/>
        <w:rPr>
          <w:rFonts w:ascii="Arial"/>
          <w:sz w:val="21"/>
        </w:rPr>
      </w:pPr>
    </w:p>
    <w:p w14:paraId="04429B47">
      <w:pPr>
        <w:spacing w:line="263" w:lineRule="auto"/>
        <w:rPr>
          <w:rFonts w:ascii="Arial"/>
          <w:sz w:val="21"/>
        </w:rPr>
      </w:pPr>
    </w:p>
    <w:p w14:paraId="7274F1E2">
      <w:pPr>
        <w:spacing w:line="263" w:lineRule="auto"/>
        <w:rPr>
          <w:rFonts w:ascii="Arial"/>
          <w:sz w:val="21"/>
        </w:rPr>
      </w:pPr>
    </w:p>
    <w:p w14:paraId="034EA694">
      <w:pPr>
        <w:spacing w:before="111" w:line="223" w:lineRule="auto"/>
        <w:ind w:left="10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"/>
          <w:position w:val="-3"/>
          <w:sz w:val="34"/>
          <w:szCs w:val="34"/>
        </w:rPr>
        <w:t>附件3</w:t>
      </w:r>
      <w:r>
        <w:rPr>
          <w:rFonts w:ascii="宋体" w:hAnsi="宋体" w:eastAsia="宋体" w:cs="宋体"/>
          <w:spacing w:val="15"/>
          <w:position w:val="-3"/>
          <w:sz w:val="34"/>
          <w:szCs w:val="34"/>
        </w:rPr>
        <w:t xml:space="preserve">       </w:t>
      </w:r>
      <w:r>
        <w:rPr>
          <w:rFonts w:ascii="宋体" w:hAnsi="宋体" w:eastAsia="宋体" w:cs="宋体"/>
          <w:b/>
          <w:bCs/>
          <w:spacing w:val="-3"/>
          <w:sz w:val="34"/>
          <w:szCs w:val="34"/>
        </w:rPr>
        <w:t>2023年度项目支出绩效自评表</w:t>
      </w:r>
    </w:p>
    <w:p w14:paraId="7F23FFBA">
      <w:pPr>
        <w:spacing w:line="48" w:lineRule="auto"/>
        <w:rPr>
          <w:rFonts w:ascii="Arial"/>
          <w:sz w:val="2"/>
        </w:rPr>
      </w:pPr>
    </w:p>
    <w:tbl>
      <w:tblPr>
        <w:tblStyle w:val="5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79"/>
        <w:gridCol w:w="1089"/>
        <w:gridCol w:w="1518"/>
        <w:gridCol w:w="1029"/>
        <w:gridCol w:w="999"/>
        <w:gridCol w:w="789"/>
        <w:gridCol w:w="849"/>
        <w:gridCol w:w="1084"/>
      </w:tblGrid>
      <w:tr w14:paraId="77E76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4" w:type="dxa"/>
            <w:vAlign w:val="top"/>
          </w:tcPr>
          <w:p w14:paraId="3C09B8C7">
            <w:pPr>
              <w:pStyle w:val="6"/>
              <w:spacing w:before="34" w:line="217" w:lineRule="auto"/>
              <w:ind w:left="225" w:right="21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36" w:type="dxa"/>
            <w:gridSpan w:val="8"/>
            <w:vAlign w:val="top"/>
          </w:tcPr>
          <w:p w14:paraId="5561F81D">
            <w:pPr>
              <w:pStyle w:val="6"/>
              <w:spacing w:before="163" w:line="220" w:lineRule="auto"/>
              <w:ind w:left="3071"/>
            </w:pPr>
            <w:r>
              <w:rPr>
                <w:spacing w:val="1"/>
              </w:rPr>
              <w:t>治理超限超载专项经费</w:t>
            </w:r>
          </w:p>
        </w:tc>
      </w:tr>
      <w:tr w14:paraId="62F9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Align w:val="top"/>
          </w:tcPr>
          <w:p w14:paraId="499A71DC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15" w:type="dxa"/>
            <w:gridSpan w:val="4"/>
            <w:vAlign w:val="top"/>
          </w:tcPr>
          <w:p w14:paraId="41DB7686">
            <w:pPr>
              <w:pStyle w:val="6"/>
              <w:spacing w:before="158" w:line="219" w:lineRule="auto"/>
              <w:ind w:left="320"/>
            </w:pPr>
            <w:r>
              <w:rPr>
                <w:spacing w:val="3"/>
              </w:rPr>
              <w:t>岳阳市交通局</w:t>
            </w:r>
          </w:p>
        </w:tc>
        <w:tc>
          <w:tcPr>
            <w:tcW w:w="999" w:type="dxa"/>
            <w:vAlign w:val="top"/>
          </w:tcPr>
          <w:p w14:paraId="2613FC2D">
            <w:pPr>
              <w:pStyle w:val="6"/>
              <w:spacing w:before="158" w:line="220" w:lineRule="auto"/>
              <w:ind w:left="96"/>
            </w:pPr>
            <w:r>
              <w:rPr>
                <w:spacing w:val="1"/>
              </w:rPr>
              <w:t>实施单位</w:t>
            </w:r>
          </w:p>
        </w:tc>
        <w:tc>
          <w:tcPr>
            <w:tcW w:w="2722" w:type="dxa"/>
            <w:gridSpan w:val="3"/>
            <w:vAlign w:val="top"/>
          </w:tcPr>
          <w:p w14:paraId="53497643">
            <w:pPr>
              <w:pStyle w:val="6"/>
              <w:spacing w:before="38" w:line="217" w:lineRule="auto"/>
              <w:ind w:left="186" w:right="132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478D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7582551B">
            <w:pPr>
              <w:spacing w:line="300" w:lineRule="auto"/>
              <w:rPr>
                <w:rFonts w:ascii="Arial"/>
                <w:sz w:val="21"/>
              </w:rPr>
            </w:pPr>
          </w:p>
          <w:p w14:paraId="6756AB8C">
            <w:pPr>
              <w:spacing w:line="301" w:lineRule="auto"/>
              <w:rPr>
                <w:rFonts w:ascii="Arial"/>
                <w:sz w:val="21"/>
              </w:rPr>
            </w:pPr>
          </w:p>
          <w:p w14:paraId="175F6BCC">
            <w:pPr>
              <w:pStyle w:val="6"/>
              <w:spacing w:before="65" w:line="236" w:lineRule="auto"/>
              <w:ind w:left="224" w:right="14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68" w:type="dxa"/>
            <w:gridSpan w:val="2"/>
            <w:vAlign w:val="top"/>
          </w:tcPr>
          <w:p w14:paraId="6C53874C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492C44B4">
            <w:pPr>
              <w:pStyle w:val="6"/>
              <w:spacing w:before="39" w:line="208" w:lineRule="auto"/>
              <w:ind w:left="452" w:right="464" w:firstLine="100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29" w:type="dxa"/>
            <w:vAlign w:val="top"/>
          </w:tcPr>
          <w:p w14:paraId="162DD220">
            <w:pPr>
              <w:pStyle w:val="6"/>
              <w:spacing w:before="39" w:line="208" w:lineRule="auto"/>
              <w:ind w:left="204" w:right="22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999" w:type="dxa"/>
            <w:vAlign w:val="top"/>
          </w:tcPr>
          <w:p w14:paraId="10EDEEC6">
            <w:pPr>
              <w:pStyle w:val="6"/>
              <w:spacing w:before="39" w:line="208" w:lineRule="auto"/>
              <w:ind w:left="195" w:right="200" w:firstLine="99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789" w:type="dxa"/>
            <w:vAlign w:val="top"/>
          </w:tcPr>
          <w:p w14:paraId="38CEA672">
            <w:pPr>
              <w:pStyle w:val="6"/>
              <w:spacing w:before="149" w:line="219" w:lineRule="auto"/>
              <w:ind w:left="96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6CD26AC7">
            <w:pPr>
              <w:pStyle w:val="6"/>
              <w:spacing w:before="149" w:line="219" w:lineRule="auto"/>
              <w:ind w:left="88"/>
            </w:pPr>
            <w:r>
              <w:rPr>
                <w:spacing w:val="-2"/>
              </w:rPr>
              <w:t>执行率</w:t>
            </w:r>
          </w:p>
        </w:tc>
        <w:tc>
          <w:tcPr>
            <w:tcW w:w="1084" w:type="dxa"/>
            <w:vAlign w:val="top"/>
          </w:tcPr>
          <w:p w14:paraId="4638B0C8">
            <w:pPr>
              <w:pStyle w:val="6"/>
              <w:spacing w:before="149" w:line="219" w:lineRule="auto"/>
              <w:ind w:left="338"/>
            </w:pPr>
            <w:r>
              <w:rPr>
                <w:spacing w:val="-3"/>
              </w:rPr>
              <w:t>得分</w:t>
            </w:r>
          </w:p>
        </w:tc>
      </w:tr>
      <w:tr w14:paraId="7070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5ED9E25B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6377F4F8">
            <w:pPr>
              <w:pStyle w:val="6"/>
              <w:spacing w:before="119" w:line="219" w:lineRule="auto"/>
              <w:ind w:left="16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518" w:type="dxa"/>
            <w:vAlign w:val="top"/>
          </w:tcPr>
          <w:p w14:paraId="3300A004">
            <w:pPr>
              <w:pStyle w:val="6"/>
              <w:spacing w:before="170" w:line="183" w:lineRule="auto"/>
              <w:ind w:left="652"/>
            </w:pPr>
            <w:r>
              <w:rPr>
                <w:spacing w:val="-3"/>
              </w:rPr>
              <w:t>54</w:t>
            </w:r>
          </w:p>
        </w:tc>
        <w:tc>
          <w:tcPr>
            <w:tcW w:w="1029" w:type="dxa"/>
            <w:vAlign w:val="top"/>
          </w:tcPr>
          <w:p w14:paraId="7E7E2DDB">
            <w:pPr>
              <w:pStyle w:val="6"/>
              <w:spacing w:before="170" w:line="183" w:lineRule="auto"/>
              <w:ind w:left="404"/>
            </w:pPr>
            <w:r>
              <w:rPr>
                <w:spacing w:val="-3"/>
              </w:rPr>
              <w:t>54</w:t>
            </w:r>
          </w:p>
        </w:tc>
        <w:tc>
          <w:tcPr>
            <w:tcW w:w="999" w:type="dxa"/>
            <w:vAlign w:val="top"/>
          </w:tcPr>
          <w:p w14:paraId="4B99DA84">
            <w:pPr>
              <w:pStyle w:val="6"/>
              <w:spacing w:before="170" w:line="183" w:lineRule="auto"/>
              <w:ind w:left="245"/>
            </w:pPr>
            <w:r>
              <w:rPr>
                <w:spacing w:val="-2"/>
              </w:rPr>
              <w:t>50.96</w:t>
            </w:r>
          </w:p>
        </w:tc>
        <w:tc>
          <w:tcPr>
            <w:tcW w:w="789" w:type="dxa"/>
            <w:vAlign w:val="top"/>
          </w:tcPr>
          <w:p w14:paraId="3B1372E1">
            <w:pPr>
              <w:pStyle w:val="6"/>
              <w:spacing w:before="169" w:line="184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53B50913">
            <w:pPr>
              <w:pStyle w:val="6"/>
              <w:spacing w:before="170" w:line="183" w:lineRule="auto"/>
              <w:ind w:left="88"/>
            </w:pPr>
            <w:r>
              <w:rPr>
                <w:spacing w:val="-1"/>
              </w:rPr>
              <w:t>94.37%</w:t>
            </w:r>
          </w:p>
        </w:tc>
        <w:tc>
          <w:tcPr>
            <w:tcW w:w="1084" w:type="dxa"/>
            <w:vAlign w:val="top"/>
          </w:tcPr>
          <w:p w14:paraId="27A717DD">
            <w:pPr>
              <w:pStyle w:val="6"/>
              <w:spacing w:before="170" w:line="183" w:lineRule="auto"/>
              <w:ind w:left="338"/>
            </w:pPr>
            <w:r>
              <w:rPr>
                <w:spacing w:val="-2"/>
              </w:rPr>
              <w:t>9.44</w:t>
            </w:r>
          </w:p>
        </w:tc>
      </w:tr>
      <w:tr w14:paraId="1772F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246D5158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634EA0C0">
            <w:pPr>
              <w:pStyle w:val="6"/>
              <w:spacing w:before="28" w:line="204" w:lineRule="auto"/>
              <w:ind w:left="16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518" w:type="dxa"/>
            <w:vAlign w:val="top"/>
          </w:tcPr>
          <w:p w14:paraId="4AB3D91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F529DD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793B41C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FE2B8A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AA4C086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223CBBF6">
            <w:pPr>
              <w:rPr>
                <w:rFonts w:ascii="Arial"/>
                <w:sz w:val="21"/>
              </w:rPr>
            </w:pPr>
          </w:p>
        </w:tc>
      </w:tr>
      <w:tr w14:paraId="5843D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89060EE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05048061">
            <w:pPr>
              <w:pStyle w:val="6"/>
              <w:spacing w:before="28" w:line="204" w:lineRule="auto"/>
              <w:ind w:left="70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518" w:type="dxa"/>
            <w:vAlign w:val="top"/>
          </w:tcPr>
          <w:p w14:paraId="226AA70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E7EC1E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8EBF8E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DD56B74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A8E521E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781DCE8D">
            <w:pPr>
              <w:rPr>
                <w:rFonts w:ascii="Arial"/>
                <w:sz w:val="21"/>
              </w:rPr>
            </w:pPr>
          </w:p>
        </w:tc>
      </w:tr>
      <w:tr w14:paraId="5ED51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2F17B099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37FDB3A1">
            <w:pPr>
              <w:pStyle w:val="6"/>
              <w:spacing w:before="29" w:line="194" w:lineRule="auto"/>
              <w:ind w:left="701"/>
            </w:pPr>
            <w:r>
              <w:rPr>
                <w:spacing w:val="-2"/>
              </w:rPr>
              <w:t>其他资金</w:t>
            </w:r>
          </w:p>
        </w:tc>
        <w:tc>
          <w:tcPr>
            <w:tcW w:w="1518" w:type="dxa"/>
            <w:vAlign w:val="top"/>
          </w:tcPr>
          <w:p w14:paraId="39813E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29" w:type="dxa"/>
            <w:vAlign w:val="top"/>
          </w:tcPr>
          <w:p w14:paraId="02B8B7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9" w:type="dxa"/>
            <w:vAlign w:val="top"/>
          </w:tcPr>
          <w:p w14:paraId="51F3CD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89" w:type="dxa"/>
            <w:vAlign w:val="top"/>
          </w:tcPr>
          <w:p w14:paraId="1A93C4A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3087E4C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84" w:type="dxa"/>
            <w:vAlign w:val="top"/>
          </w:tcPr>
          <w:p w14:paraId="6BA3ED0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CE2E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0D3C7835">
            <w:pPr>
              <w:spacing w:line="245" w:lineRule="auto"/>
              <w:rPr>
                <w:rFonts w:ascii="Arial"/>
                <w:sz w:val="21"/>
              </w:rPr>
            </w:pPr>
          </w:p>
          <w:p w14:paraId="6CD871DB">
            <w:pPr>
              <w:spacing w:line="246" w:lineRule="auto"/>
              <w:rPr>
                <w:rFonts w:ascii="Arial"/>
                <w:sz w:val="21"/>
              </w:rPr>
            </w:pPr>
          </w:p>
          <w:p w14:paraId="6778EE16">
            <w:pPr>
              <w:pStyle w:val="6"/>
              <w:spacing w:before="65" w:line="237" w:lineRule="auto"/>
              <w:ind w:left="324" w:right="13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15" w:type="dxa"/>
            <w:gridSpan w:val="4"/>
            <w:vAlign w:val="top"/>
          </w:tcPr>
          <w:p w14:paraId="5CCAEBF2">
            <w:pPr>
              <w:pStyle w:val="6"/>
              <w:spacing w:before="30" w:line="203" w:lineRule="auto"/>
              <w:ind w:left="1950"/>
            </w:pPr>
            <w:r>
              <w:rPr>
                <w:spacing w:val="-2"/>
              </w:rPr>
              <w:t>预期目标</w:t>
            </w:r>
          </w:p>
        </w:tc>
        <w:tc>
          <w:tcPr>
            <w:tcW w:w="3721" w:type="dxa"/>
            <w:gridSpan w:val="4"/>
            <w:vAlign w:val="top"/>
          </w:tcPr>
          <w:p w14:paraId="20F34896">
            <w:pPr>
              <w:pStyle w:val="6"/>
              <w:spacing w:before="28" w:line="204" w:lineRule="auto"/>
              <w:ind w:left="1255"/>
            </w:pPr>
            <w:r>
              <w:rPr>
                <w:spacing w:val="1"/>
              </w:rPr>
              <w:t>实际完成情况</w:t>
            </w:r>
          </w:p>
        </w:tc>
      </w:tr>
      <w:tr w14:paraId="3B580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4305EA66">
            <w:pPr>
              <w:rPr>
                <w:rFonts w:ascii="Arial"/>
                <w:sz w:val="21"/>
              </w:rPr>
            </w:pPr>
          </w:p>
        </w:tc>
        <w:tc>
          <w:tcPr>
            <w:tcW w:w="4715" w:type="dxa"/>
            <w:gridSpan w:val="4"/>
            <w:vAlign w:val="top"/>
          </w:tcPr>
          <w:p w14:paraId="700823D7">
            <w:pPr>
              <w:pStyle w:val="6"/>
              <w:spacing w:before="16" w:line="233" w:lineRule="auto"/>
              <w:ind w:left="51" w:right="4"/>
              <w:jc w:val="both"/>
            </w:pPr>
            <w:r>
              <w:rPr>
                <w:spacing w:val="-1"/>
              </w:rPr>
              <w:t>加强对货物运输车辆超限超载治理，保护人民生命财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产安全，保障公路完好、安全和畅通，维护货运运输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市场秩序，联合公安交警、地方政府及相关职能</w:t>
            </w:r>
            <w:r>
              <w:t>部门 开展专项整治行动，基本消除国省干线公路和高速公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路非法超限超载现象，促进运输市场行业持续发展。</w:t>
            </w:r>
          </w:p>
        </w:tc>
        <w:tc>
          <w:tcPr>
            <w:tcW w:w="3721" w:type="dxa"/>
            <w:gridSpan w:val="4"/>
            <w:vAlign w:val="top"/>
          </w:tcPr>
          <w:p w14:paraId="7D97AFF8">
            <w:pPr>
              <w:pStyle w:val="6"/>
              <w:spacing w:before="157" w:line="219" w:lineRule="auto"/>
              <w:ind w:left="686"/>
            </w:pPr>
            <w:r>
              <w:rPr>
                <w:spacing w:val="-1"/>
              </w:rPr>
              <w:t>通过加强对货物运输车辆超限超</w:t>
            </w:r>
          </w:p>
          <w:p w14:paraId="758E02BA">
            <w:pPr>
              <w:pStyle w:val="6"/>
              <w:spacing w:before="34" w:line="233" w:lineRule="auto"/>
              <w:ind w:left="55" w:right="43"/>
            </w:pPr>
            <w:r>
              <w:t>载治理，基本消除国省干线公路和高速公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路非法超限超载现象，促进运输市场行业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持续发展。</w:t>
            </w:r>
          </w:p>
        </w:tc>
      </w:tr>
      <w:tr w14:paraId="22279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11DF9EC7">
            <w:pPr>
              <w:spacing w:line="357" w:lineRule="auto"/>
              <w:rPr>
                <w:rFonts w:ascii="Arial"/>
                <w:sz w:val="21"/>
              </w:rPr>
            </w:pPr>
          </w:p>
          <w:p w14:paraId="501CD95F">
            <w:pPr>
              <w:pStyle w:val="6"/>
              <w:spacing w:before="67" w:line="202" w:lineRule="auto"/>
              <w:ind w:left="3562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79" w:type="dxa"/>
            <w:vAlign w:val="top"/>
          </w:tcPr>
          <w:p w14:paraId="071AF574">
            <w:pPr>
              <w:pStyle w:val="6"/>
              <w:spacing w:before="290" w:line="220" w:lineRule="auto"/>
              <w:ind w:left="130"/>
            </w:pPr>
            <w:r>
              <w:rPr>
                <w:spacing w:val="-3"/>
              </w:rPr>
              <w:t>一级指标</w:t>
            </w:r>
          </w:p>
        </w:tc>
        <w:tc>
          <w:tcPr>
            <w:tcW w:w="1089" w:type="dxa"/>
            <w:vAlign w:val="top"/>
          </w:tcPr>
          <w:p w14:paraId="349E5516">
            <w:pPr>
              <w:pStyle w:val="6"/>
              <w:spacing w:before="290" w:line="220" w:lineRule="auto"/>
              <w:ind w:left="131"/>
            </w:pPr>
            <w:r>
              <w:rPr>
                <w:spacing w:val="-3"/>
              </w:rPr>
              <w:t>二级指标</w:t>
            </w:r>
          </w:p>
        </w:tc>
        <w:tc>
          <w:tcPr>
            <w:tcW w:w="1518" w:type="dxa"/>
            <w:vAlign w:val="top"/>
          </w:tcPr>
          <w:p w14:paraId="61D02EB8">
            <w:pPr>
              <w:pStyle w:val="6"/>
              <w:spacing w:before="290" w:line="220" w:lineRule="auto"/>
              <w:ind w:left="352"/>
            </w:pPr>
            <w:r>
              <w:rPr>
                <w:spacing w:val="-2"/>
              </w:rPr>
              <w:t>三级指标</w:t>
            </w:r>
          </w:p>
        </w:tc>
        <w:tc>
          <w:tcPr>
            <w:tcW w:w="1029" w:type="dxa"/>
            <w:vAlign w:val="top"/>
          </w:tcPr>
          <w:p w14:paraId="32E80954">
            <w:pPr>
              <w:pStyle w:val="6"/>
              <w:spacing w:before="180" w:line="225" w:lineRule="auto"/>
              <w:ind w:left="204" w:right="22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999" w:type="dxa"/>
            <w:vAlign w:val="top"/>
          </w:tcPr>
          <w:p w14:paraId="27312A9B">
            <w:pPr>
              <w:pStyle w:val="6"/>
              <w:spacing w:before="180" w:line="225" w:lineRule="auto"/>
              <w:ind w:left="195" w:right="202" w:firstLine="99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789" w:type="dxa"/>
            <w:vAlign w:val="top"/>
          </w:tcPr>
          <w:p w14:paraId="698D68B2">
            <w:pPr>
              <w:pStyle w:val="6"/>
              <w:spacing w:before="290" w:line="219" w:lineRule="auto"/>
              <w:ind w:left="96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1BFEBC2A">
            <w:pPr>
              <w:pStyle w:val="6"/>
              <w:spacing w:before="290" w:line="219" w:lineRule="auto"/>
              <w:ind w:left="247"/>
            </w:pPr>
            <w:r>
              <w:rPr>
                <w:spacing w:val="-3"/>
              </w:rPr>
              <w:t>得分</w:t>
            </w:r>
          </w:p>
        </w:tc>
        <w:tc>
          <w:tcPr>
            <w:tcW w:w="1084" w:type="dxa"/>
            <w:vAlign w:val="top"/>
          </w:tcPr>
          <w:p w14:paraId="57211B99">
            <w:pPr>
              <w:pStyle w:val="6"/>
              <w:spacing w:before="50" w:line="221" w:lineRule="auto"/>
              <w:ind w:left="108" w:right="114" w:firstLine="30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4"/>
              </w:rPr>
              <w:t>分析及改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6E58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78D6A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599E21D">
            <w:pPr>
              <w:spacing w:line="252" w:lineRule="auto"/>
              <w:rPr>
                <w:rFonts w:ascii="Arial"/>
                <w:sz w:val="21"/>
              </w:rPr>
            </w:pPr>
          </w:p>
          <w:p w14:paraId="4466F451">
            <w:pPr>
              <w:spacing w:line="253" w:lineRule="auto"/>
              <w:rPr>
                <w:rFonts w:ascii="Arial"/>
                <w:sz w:val="21"/>
              </w:rPr>
            </w:pPr>
          </w:p>
          <w:p w14:paraId="57648251">
            <w:pPr>
              <w:spacing w:line="253" w:lineRule="auto"/>
              <w:rPr>
                <w:rFonts w:ascii="Arial"/>
                <w:sz w:val="21"/>
              </w:rPr>
            </w:pPr>
          </w:p>
          <w:p w14:paraId="68920599">
            <w:pPr>
              <w:spacing w:line="253" w:lineRule="auto"/>
              <w:rPr>
                <w:rFonts w:ascii="Arial"/>
                <w:sz w:val="21"/>
              </w:rPr>
            </w:pPr>
          </w:p>
          <w:p w14:paraId="212D7822">
            <w:pPr>
              <w:spacing w:line="253" w:lineRule="auto"/>
              <w:rPr>
                <w:rFonts w:ascii="Arial"/>
                <w:sz w:val="21"/>
              </w:rPr>
            </w:pPr>
          </w:p>
          <w:p w14:paraId="4AD5A52E">
            <w:pPr>
              <w:spacing w:line="253" w:lineRule="auto"/>
              <w:rPr>
                <w:rFonts w:ascii="Arial"/>
                <w:sz w:val="21"/>
              </w:rPr>
            </w:pPr>
          </w:p>
          <w:p w14:paraId="6E8D651E">
            <w:pPr>
              <w:pStyle w:val="6"/>
              <w:spacing w:before="65" w:line="219" w:lineRule="auto"/>
              <w:ind w:left="130"/>
            </w:pPr>
            <w:r>
              <w:rPr>
                <w:spacing w:val="-2"/>
              </w:rPr>
              <w:t>产出指标</w:t>
            </w:r>
          </w:p>
          <w:p w14:paraId="457EE6AA">
            <w:pPr>
              <w:pStyle w:val="6"/>
              <w:spacing w:before="293" w:line="220" w:lineRule="auto"/>
              <w:ind w:left="230"/>
            </w:pPr>
            <w:r>
              <w:rPr>
                <w:spacing w:val="8"/>
              </w:rPr>
              <w:t>(55分)</w:t>
            </w:r>
          </w:p>
        </w:tc>
        <w:tc>
          <w:tcPr>
            <w:tcW w:w="1089" w:type="dxa"/>
            <w:vAlign w:val="top"/>
          </w:tcPr>
          <w:p w14:paraId="6E61A588">
            <w:pPr>
              <w:pStyle w:val="6"/>
              <w:spacing w:before="31" w:line="202" w:lineRule="auto"/>
              <w:ind w:left="131"/>
            </w:pPr>
            <w:r>
              <w:rPr>
                <w:spacing w:val="-2"/>
              </w:rPr>
              <w:t>数量指标</w:t>
            </w:r>
          </w:p>
        </w:tc>
        <w:tc>
          <w:tcPr>
            <w:tcW w:w="1518" w:type="dxa"/>
            <w:vAlign w:val="top"/>
          </w:tcPr>
          <w:p w14:paraId="03483749">
            <w:pPr>
              <w:pStyle w:val="6"/>
              <w:spacing w:before="31" w:line="202" w:lineRule="auto"/>
              <w:ind w:left="152"/>
            </w:pPr>
            <w:r>
              <w:rPr>
                <w:spacing w:val="2"/>
              </w:rPr>
              <w:t>全年专项行动</w:t>
            </w:r>
          </w:p>
        </w:tc>
        <w:tc>
          <w:tcPr>
            <w:tcW w:w="1029" w:type="dxa"/>
            <w:vAlign w:val="top"/>
          </w:tcPr>
          <w:p w14:paraId="4B3FF2BE">
            <w:pPr>
              <w:pStyle w:val="6"/>
              <w:spacing w:before="50" w:line="184" w:lineRule="auto"/>
              <w:ind w:left="134"/>
            </w:pPr>
            <w:r>
              <w:rPr>
                <w:spacing w:val="-10"/>
              </w:rPr>
              <w:t>≥4</w:t>
            </w:r>
          </w:p>
        </w:tc>
        <w:tc>
          <w:tcPr>
            <w:tcW w:w="999" w:type="dxa"/>
            <w:vAlign w:val="top"/>
          </w:tcPr>
          <w:p w14:paraId="4057F4C4">
            <w:pPr>
              <w:pStyle w:val="6"/>
              <w:spacing w:before="82" w:line="167" w:lineRule="exact"/>
              <w:ind w:left="86"/>
            </w:pPr>
            <w:r>
              <w:rPr>
                <w:position w:val="-2"/>
              </w:rPr>
              <w:t>6</w:t>
            </w:r>
          </w:p>
        </w:tc>
        <w:tc>
          <w:tcPr>
            <w:tcW w:w="789" w:type="dxa"/>
            <w:vAlign w:val="top"/>
          </w:tcPr>
          <w:p w14:paraId="55C0E9A8">
            <w:pPr>
              <w:pStyle w:val="6"/>
              <w:spacing w:before="81" w:line="168" w:lineRule="exact"/>
              <w:ind w:left="9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849" w:type="dxa"/>
            <w:vAlign w:val="top"/>
          </w:tcPr>
          <w:p w14:paraId="50A71ED3">
            <w:pPr>
              <w:pStyle w:val="6"/>
              <w:spacing w:before="81" w:line="168" w:lineRule="exact"/>
              <w:ind w:left="88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1084" w:type="dxa"/>
            <w:vAlign w:val="top"/>
          </w:tcPr>
          <w:p w14:paraId="78434953">
            <w:pPr>
              <w:rPr>
                <w:rFonts w:ascii="Arial"/>
                <w:sz w:val="21"/>
              </w:rPr>
            </w:pPr>
          </w:p>
        </w:tc>
      </w:tr>
      <w:tr w14:paraId="6D6DB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088A4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9B14D8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39EB8E0">
            <w:pPr>
              <w:pStyle w:val="6"/>
              <w:spacing w:before="141" w:line="220" w:lineRule="auto"/>
              <w:ind w:left="131"/>
            </w:pPr>
            <w:r>
              <w:rPr>
                <w:spacing w:val="-2"/>
              </w:rPr>
              <w:t>质量指标</w:t>
            </w:r>
          </w:p>
        </w:tc>
        <w:tc>
          <w:tcPr>
            <w:tcW w:w="1518" w:type="dxa"/>
            <w:vAlign w:val="top"/>
          </w:tcPr>
          <w:p w14:paraId="21ECE8F0">
            <w:pPr>
              <w:pStyle w:val="6"/>
              <w:spacing w:before="21" w:line="207" w:lineRule="auto"/>
              <w:ind w:left="132" w:right="162" w:firstLine="19"/>
            </w:pPr>
            <w:r>
              <w:rPr>
                <w:spacing w:val="-2"/>
              </w:rPr>
              <w:t>违法超限运输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案件办结率</w:t>
            </w:r>
          </w:p>
        </w:tc>
        <w:tc>
          <w:tcPr>
            <w:tcW w:w="1029" w:type="dxa"/>
            <w:vAlign w:val="top"/>
          </w:tcPr>
          <w:p w14:paraId="4BA7728B">
            <w:pPr>
              <w:pStyle w:val="6"/>
              <w:spacing w:before="191" w:line="184" w:lineRule="auto"/>
              <w:ind w:left="124"/>
            </w:pPr>
            <w:r>
              <w:rPr>
                <w:spacing w:val="-5"/>
              </w:rPr>
              <w:t>100%</w:t>
            </w:r>
          </w:p>
        </w:tc>
        <w:tc>
          <w:tcPr>
            <w:tcW w:w="999" w:type="dxa"/>
            <w:vAlign w:val="top"/>
          </w:tcPr>
          <w:p w14:paraId="72E5AD00">
            <w:pPr>
              <w:pStyle w:val="6"/>
              <w:spacing w:before="191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 w14:paraId="03757342">
            <w:pPr>
              <w:pStyle w:val="6"/>
              <w:spacing w:before="191" w:line="184" w:lineRule="auto"/>
              <w:ind w:left="9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14A1B8DE">
            <w:pPr>
              <w:pStyle w:val="6"/>
              <w:spacing w:before="191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7FAFC6B6">
            <w:pPr>
              <w:rPr>
                <w:rFonts w:ascii="Arial"/>
                <w:sz w:val="21"/>
              </w:rPr>
            </w:pPr>
          </w:p>
        </w:tc>
      </w:tr>
      <w:tr w14:paraId="093A1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1D467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4EFE9D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96CBEA2">
            <w:pPr>
              <w:pStyle w:val="6"/>
              <w:spacing w:before="141" w:line="220" w:lineRule="auto"/>
              <w:ind w:left="131"/>
            </w:pPr>
            <w:r>
              <w:rPr>
                <w:spacing w:val="1"/>
              </w:rPr>
              <w:t>时效指标</w:t>
            </w:r>
          </w:p>
        </w:tc>
        <w:tc>
          <w:tcPr>
            <w:tcW w:w="1518" w:type="dxa"/>
            <w:vAlign w:val="top"/>
          </w:tcPr>
          <w:p w14:paraId="3D9293B1">
            <w:pPr>
              <w:pStyle w:val="6"/>
              <w:spacing w:before="141" w:line="219" w:lineRule="auto"/>
              <w:ind w:left="152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029" w:type="dxa"/>
            <w:vAlign w:val="top"/>
          </w:tcPr>
          <w:p w14:paraId="068DEBD3">
            <w:pPr>
              <w:pStyle w:val="6"/>
              <w:spacing w:before="141" w:line="219" w:lineRule="auto"/>
              <w:ind w:left="104"/>
            </w:pPr>
            <w:r>
              <w:rPr>
                <w:spacing w:val="1"/>
              </w:rPr>
              <w:t>2023年底</w:t>
            </w:r>
          </w:p>
        </w:tc>
        <w:tc>
          <w:tcPr>
            <w:tcW w:w="999" w:type="dxa"/>
            <w:vAlign w:val="top"/>
          </w:tcPr>
          <w:p w14:paraId="13924830">
            <w:pPr>
              <w:pStyle w:val="6"/>
              <w:spacing w:before="20" w:line="207" w:lineRule="auto"/>
              <w:ind w:left="105" w:right="313" w:hanging="19"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t>底</w:t>
            </w:r>
          </w:p>
        </w:tc>
        <w:tc>
          <w:tcPr>
            <w:tcW w:w="789" w:type="dxa"/>
            <w:vAlign w:val="top"/>
          </w:tcPr>
          <w:p w14:paraId="0496F76A">
            <w:pPr>
              <w:pStyle w:val="6"/>
              <w:spacing w:before="191" w:line="184" w:lineRule="auto"/>
              <w:ind w:left="9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76C860D9">
            <w:pPr>
              <w:pStyle w:val="6"/>
              <w:spacing w:before="191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04DC9CFD">
            <w:pPr>
              <w:rPr>
                <w:rFonts w:ascii="Arial"/>
                <w:sz w:val="21"/>
              </w:rPr>
            </w:pPr>
          </w:p>
        </w:tc>
      </w:tr>
      <w:tr w14:paraId="39DC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F8B64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3A67700A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21A3E2F6">
            <w:pPr>
              <w:spacing w:line="289" w:lineRule="auto"/>
              <w:rPr>
                <w:rFonts w:ascii="Arial"/>
                <w:sz w:val="21"/>
              </w:rPr>
            </w:pPr>
          </w:p>
          <w:p w14:paraId="2F711509">
            <w:pPr>
              <w:spacing w:line="289" w:lineRule="auto"/>
              <w:rPr>
                <w:rFonts w:ascii="Arial"/>
                <w:sz w:val="21"/>
              </w:rPr>
            </w:pPr>
          </w:p>
          <w:p w14:paraId="0BE87353">
            <w:pPr>
              <w:spacing w:line="290" w:lineRule="auto"/>
              <w:rPr>
                <w:rFonts w:ascii="Arial"/>
                <w:sz w:val="21"/>
              </w:rPr>
            </w:pPr>
          </w:p>
          <w:p w14:paraId="16DF9C4F">
            <w:pPr>
              <w:spacing w:line="290" w:lineRule="auto"/>
              <w:rPr>
                <w:rFonts w:ascii="Arial"/>
                <w:sz w:val="21"/>
              </w:rPr>
            </w:pPr>
          </w:p>
          <w:p w14:paraId="00CF0C25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成本指标</w:t>
            </w:r>
          </w:p>
        </w:tc>
        <w:tc>
          <w:tcPr>
            <w:tcW w:w="1518" w:type="dxa"/>
            <w:vAlign w:val="top"/>
          </w:tcPr>
          <w:p w14:paraId="07A00753">
            <w:pPr>
              <w:pStyle w:val="6"/>
              <w:spacing w:before="291" w:line="219" w:lineRule="auto"/>
              <w:ind w:left="15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029" w:type="dxa"/>
            <w:vAlign w:val="top"/>
          </w:tcPr>
          <w:p w14:paraId="59085BB7">
            <w:pPr>
              <w:spacing w:line="277" w:lineRule="auto"/>
              <w:rPr>
                <w:rFonts w:ascii="Arial"/>
                <w:sz w:val="21"/>
              </w:rPr>
            </w:pPr>
          </w:p>
          <w:p w14:paraId="69210731">
            <w:pPr>
              <w:pStyle w:val="6"/>
              <w:spacing w:before="65" w:line="183" w:lineRule="auto"/>
              <w:ind w:left="84"/>
            </w:pPr>
            <w:r>
              <w:rPr>
                <w:spacing w:val="-2"/>
              </w:rPr>
              <w:t>540000</w:t>
            </w:r>
          </w:p>
        </w:tc>
        <w:tc>
          <w:tcPr>
            <w:tcW w:w="999" w:type="dxa"/>
            <w:vAlign w:val="top"/>
          </w:tcPr>
          <w:p w14:paraId="669C1F0A">
            <w:pPr>
              <w:spacing w:line="277" w:lineRule="auto"/>
              <w:rPr>
                <w:rFonts w:ascii="Arial"/>
                <w:sz w:val="21"/>
              </w:rPr>
            </w:pPr>
          </w:p>
          <w:p w14:paraId="0DD7B30C">
            <w:pPr>
              <w:pStyle w:val="6"/>
              <w:spacing w:before="65" w:line="183" w:lineRule="auto"/>
              <w:ind w:left="96"/>
            </w:pPr>
            <w:r>
              <w:rPr>
                <w:spacing w:val="-2"/>
              </w:rPr>
              <w:t>509577.2</w:t>
            </w:r>
          </w:p>
        </w:tc>
        <w:tc>
          <w:tcPr>
            <w:tcW w:w="789" w:type="dxa"/>
            <w:vAlign w:val="top"/>
          </w:tcPr>
          <w:p w14:paraId="13848FE1">
            <w:pPr>
              <w:spacing w:line="276" w:lineRule="auto"/>
              <w:rPr>
                <w:rFonts w:ascii="Arial"/>
                <w:sz w:val="21"/>
              </w:rPr>
            </w:pPr>
          </w:p>
          <w:p w14:paraId="30BE3820">
            <w:pPr>
              <w:pStyle w:val="6"/>
              <w:spacing w:before="65" w:line="184" w:lineRule="auto"/>
              <w:ind w:left="9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55525A2C">
            <w:pPr>
              <w:spacing w:line="276" w:lineRule="auto"/>
              <w:rPr>
                <w:rFonts w:ascii="Arial"/>
                <w:sz w:val="21"/>
              </w:rPr>
            </w:pPr>
          </w:p>
          <w:p w14:paraId="267CE4C7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766F4E28">
            <w:pPr>
              <w:pStyle w:val="6"/>
              <w:spacing w:before="44" w:line="220" w:lineRule="auto"/>
              <w:ind w:left="119" w:right="143" w:firstLine="19"/>
              <w:jc w:val="both"/>
            </w:pPr>
            <w:r>
              <w:rPr>
                <w:spacing w:val="-3"/>
              </w:rPr>
              <w:t>财政结转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至2024年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度支付</w:t>
            </w:r>
          </w:p>
        </w:tc>
      </w:tr>
      <w:tr w14:paraId="0AB8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15390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844F09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54F391E9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2BD89097">
            <w:pPr>
              <w:spacing w:line="305" w:lineRule="auto"/>
              <w:rPr>
                <w:rFonts w:ascii="Arial"/>
                <w:sz w:val="21"/>
              </w:rPr>
            </w:pPr>
          </w:p>
          <w:p w14:paraId="40855B3F">
            <w:pPr>
              <w:pStyle w:val="6"/>
              <w:spacing w:before="65" w:line="219" w:lineRule="auto"/>
              <w:ind w:left="15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029" w:type="dxa"/>
            <w:vAlign w:val="top"/>
          </w:tcPr>
          <w:p w14:paraId="4A42A868">
            <w:pPr>
              <w:pStyle w:val="6"/>
              <w:spacing w:before="71" w:line="264" w:lineRule="auto"/>
              <w:ind w:left="104" w:right="121"/>
              <w:jc w:val="both"/>
            </w:pPr>
            <w:r>
              <w:rPr>
                <w:spacing w:val="-3"/>
              </w:rPr>
              <w:t>未对社会</w:t>
            </w:r>
            <w:r>
              <w:t xml:space="preserve"> </w:t>
            </w:r>
            <w:r>
              <w:rPr>
                <w:spacing w:val="-2"/>
              </w:rPr>
              <w:t>造成负面</w:t>
            </w:r>
            <w:r>
              <w:t xml:space="preserve"> </w:t>
            </w:r>
            <w:r>
              <w:rPr>
                <w:spacing w:val="18"/>
              </w:rPr>
              <w:t>影响</w:t>
            </w:r>
          </w:p>
        </w:tc>
        <w:tc>
          <w:tcPr>
            <w:tcW w:w="999" w:type="dxa"/>
            <w:vAlign w:val="top"/>
          </w:tcPr>
          <w:p w14:paraId="49CB8339">
            <w:pPr>
              <w:pStyle w:val="6"/>
              <w:spacing w:before="242" w:line="257" w:lineRule="auto"/>
              <w:ind w:left="125" w:right="72" w:hanging="29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789" w:type="dxa"/>
            <w:vAlign w:val="top"/>
          </w:tcPr>
          <w:p w14:paraId="24F683A8">
            <w:pPr>
              <w:spacing w:line="358" w:lineRule="auto"/>
              <w:rPr>
                <w:rFonts w:ascii="Arial"/>
                <w:sz w:val="21"/>
              </w:rPr>
            </w:pPr>
          </w:p>
          <w:p w14:paraId="7190992A">
            <w:pPr>
              <w:pStyle w:val="6"/>
              <w:spacing w:before="65" w:line="182" w:lineRule="auto"/>
              <w:ind w:left="9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41F34C90">
            <w:pPr>
              <w:spacing w:line="358" w:lineRule="auto"/>
              <w:rPr>
                <w:rFonts w:ascii="Arial"/>
                <w:sz w:val="21"/>
              </w:rPr>
            </w:pPr>
          </w:p>
          <w:p w14:paraId="6E523FBE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71CC590F">
            <w:pPr>
              <w:rPr>
                <w:rFonts w:ascii="Arial"/>
                <w:sz w:val="21"/>
              </w:rPr>
            </w:pPr>
          </w:p>
        </w:tc>
      </w:tr>
      <w:tr w14:paraId="75F97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497C8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1DC8FAD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3143FEB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31940D5C">
            <w:pPr>
              <w:pStyle w:val="6"/>
              <w:spacing w:before="244" w:line="265" w:lineRule="auto"/>
              <w:ind w:left="112" w:right="164" w:firstLine="39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029" w:type="dxa"/>
            <w:vAlign w:val="top"/>
          </w:tcPr>
          <w:p w14:paraId="4E20010B">
            <w:pPr>
              <w:pStyle w:val="6"/>
              <w:spacing w:before="74" w:line="260" w:lineRule="auto"/>
              <w:ind w:left="104" w:right="97"/>
              <w:jc w:val="both"/>
            </w:pPr>
            <w:r>
              <w:rPr>
                <w:spacing w:val="2"/>
              </w:rPr>
              <w:t>未对生态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环境造成</w:t>
            </w:r>
            <w:r>
              <w:t xml:space="preserve"> </w:t>
            </w:r>
            <w:r>
              <w:rPr>
                <w:spacing w:val="4"/>
              </w:rPr>
              <w:t>负面影响</w:t>
            </w:r>
          </w:p>
        </w:tc>
        <w:tc>
          <w:tcPr>
            <w:tcW w:w="999" w:type="dxa"/>
            <w:vAlign w:val="top"/>
          </w:tcPr>
          <w:p w14:paraId="12A6C517">
            <w:pPr>
              <w:pStyle w:val="6"/>
              <w:spacing w:before="254" w:line="231" w:lineRule="auto"/>
              <w:ind w:left="125" w:right="72" w:hanging="29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789" w:type="dxa"/>
            <w:vAlign w:val="top"/>
          </w:tcPr>
          <w:p w14:paraId="71E18AA8">
            <w:pPr>
              <w:spacing w:line="357" w:lineRule="auto"/>
              <w:rPr>
                <w:rFonts w:ascii="Arial"/>
                <w:sz w:val="21"/>
              </w:rPr>
            </w:pPr>
          </w:p>
          <w:p w14:paraId="41251C34">
            <w:pPr>
              <w:pStyle w:val="6"/>
              <w:spacing w:before="65" w:line="184" w:lineRule="auto"/>
              <w:ind w:left="9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4D6FEBF7">
            <w:pPr>
              <w:spacing w:line="357" w:lineRule="auto"/>
              <w:rPr>
                <w:rFonts w:ascii="Arial"/>
                <w:sz w:val="21"/>
              </w:rPr>
            </w:pPr>
          </w:p>
          <w:p w14:paraId="4000B702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25C1D830">
            <w:pPr>
              <w:rPr>
                <w:rFonts w:ascii="Arial"/>
                <w:sz w:val="21"/>
              </w:rPr>
            </w:pPr>
          </w:p>
        </w:tc>
      </w:tr>
      <w:tr w14:paraId="55104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C292D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49532E4">
            <w:pPr>
              <w:spacing w:line="262" w:lineRule="auto"/>
              <w:rPr>
                <w:rFonts w:ascii="Arial"/>
                <w:sz w:val="21"/>
              </w:rPr>
            </w:pPr>
          </w:p>
          <w:p w14:paraId="7338E8AD">
            <w:pPr>
              <w:spacing w:line="262" w:lineRule="auto"/>
              <w:rPr>
                <w:rFonts w:ascii="Arial"/>
                <w:sz w:val="21"/>
              </w:rPr>
            </w:pPr>
          </w:p>
          <w:p w14:paraId="703491F4">
            <w:pPr>
              <w:spacing w:line="262" w:lineRule="auto"/>
              <w:rPr>
                <w:rFonts w:ascii="Arial"/>
                <w:sz w:val="21"/>
              </w:rPr>
            </w:pPr>
          </w:p>
          <w:p w14:paraId="432B63A4">
            <w:pPr>
              <w:pStyle w:val="6"/>
              <w:spacing w:before="65" w:line="220" w:lineRule="auto"/>
              <w:ind w:left="130"/>
            </w:pPr>
            <w:r>
              <w:rPr>
                <w:spacing w:val="1"/>
              </w:rPr>
              <w:t>效益指标</w:t>
            </w:r>
          </w:p>
          <w:p w14:paraId="5E265496">
            <w:pPr>
              <w:pStyle w:val="6"/>
              <w:spacing w:before="301" w:line="220" w:lineRule="auto"/>
              <w:ind w:left="230"/>
            </w:pPr>
            <w:r>
              <w:rPr>
                <w:spacing w:val="8"/>
              </w:rPr>
              <w:t>(25分)</w:t>
            </w:r>
          </w:p>
        </w:tc>
        <w:tc>
          <w:tcPr>
            <w:tcW w:w="1089" w:type="dxa"/>
            <w:vAlign w:val="top"/>
          </w:tcPr>
          <w:p w14:paraId="0D0F8A26">
            <w:pPr>
              <w:pStyle w:val="6"/>
              <w:spacing w:before="96" w:line="225" w:lineRule="auto"/>
              <w:ind w:left="232" w:right="25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518" w:type="dxa"/>
            <w:vAlign w:val="top"/>
          </w:tcPr>
          <w:p w14:paraId="1DD56F47">
            <w:pPr>
              <w:pStyle w:val="6"/>
              <w:spacing w:before="75" w:line="251" w:lineRule="auto"/>
              <w:ind w:left="122" w:right="162" w:firstLine="29"/>
            </w:pPr>
            <w:r>
              <w:rPr>
                <w:spacing w:val="-2"/>
              </w:rPr>
              <w:t>对经济的促进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作用</w:t>
            </w:r>
          </w:p>
        </w:tc>
        <w:tc>
          <w:tcPr>
            <w:tcW w:w="1029" w:type="dxa"/>
            <w:vAlign w:val="top"/>
          </w:tcPr>
          <w:p w14:paraId="633D0307">
            <w:pPr>
              <w:pStyle w:val="6"/>
              <w:spacing w:before="225" w:line="219" w:lineRule="auto"/>
              <w:ind w:left="104"/>
            </w:pPr>
            <w:r>
              <w:rPr>
                <w:spacing w:val="3"/>
              </w:rPr>
              <w:t>效果显著</w:t>
            </w:r>
          </w:p>
        </w:tc>
        <w:tc>
          <w:tcPr>
            <w:tcW w:w="999" w:type="dxa"/>
            <w:vAlign w:val="top"/>
          </w:tcPr>
          <w:p w14:paraId="38AA0DA8">
            <w:pPr>
              <w:pStyle w:val="6"/>
              <w:spacing w:before="225" w:line="219" w:lineRule="auto"/>
              <w:ind w:left="96"/>
            </w:pPr>
            <w:r>
              <w:rPr>
                <w:spacing w:val="3"/>
              </w:rPr>
              <w:t>效果显著</w:t>
            </w:r>
          </w:p>
        </w:tc>
        <w:tc>
          <w:tcPr>
            <w:tcW w:w="789" w:type="dxa"/>
            <w:vAlign w:val="top"/>
          </w:tcPr>
          <w:p w14:paraId="47E32C5C">
            <w:pPr>
              <w:pStyle w:val="6"/>
              <w:spacing w:before="278" w:line="182" w:lineRule="auto"/>
              <w:ind w:left="9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3836F6F1">
            <w:pPr>
              <w:pStyle w:val="6"/>
              <w:spacing w:before="278" w:line="182" w:lineRule="auto"/>
              <w:ind w:left="8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3F304590">
            <w:pPr>
              <w:rPr>
                <w:rFonts w:ascii="Arial"/>
                <w:sz w:val="21"/>
              </w:rPr>
            </w:pPr>
          </w:p>
        </w:tc>
      </w:tr>
      <w:tr w14:paraId="2726F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35D76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B13944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67617D95">
            <w:pPr>
              <w:pStyle w:val="6"/>
              <w:spacing w:before="265" w:line="226" w:lineRule="auto"/>
              <w:ind w:left="232" w:right="25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518" w:type="dxa"/>
            <w:vAlign w:val="top"/>
          </w:tcPr>
          <w:p w14:paraId="1BF10802">
            <w:pPr>
              <w:pStyle w:val="6"/>
              <w:spacing w:before="66" w:line="216" w:lineRule="auto"/>
              <w:ind w:left="152"/>
            </w:pPr>
            <w:r>
              <w:rPr>
                <w:spacing w:val="1"/>
              </w:rPr>
              <w:t>公路桥梁完好</w:t>
            </w:r>
          </w:p>
        </w:tc>
        <w:tc>
          <w:tcPr>
            <w:tcW w:w="1029" w:type="dxa"/>
            <w:vAlign w:val="top"/>
          </w:tcPr>
          <w:p w14:paraId="674EA01C">
            <w:pPr>
              <w:pStyle w:val="6"/>
              <w:spacing w:before="66" w:line="216" w:lineRule="auto"/>
              <w:ind w:left="104"/>
            </w:pPr>
            <w:r>
              <w:rPr>
                <w:spacing w:val="-2"/>
              </w:rPr>
              <w:t>保持良好</w:t>
            </w:r>
          </w:p>
        </w:tc>
        <w:tc>
          <w:tcPr>
            <w:tcW w:w="999" w:type="dxa"/>
            <w:vAlign w:val="top"/>
          </w:tcPr>
          <w:p w14:paraId="03520E62">
            <w:pPr>
              <w:pStyle w:val="6"/>
              <w:spacing w:before="66" w:line="216" w:lineRule="auto"/>
              <w:ind w:left="96"/>
            </w:pPr>
            <w:r>
              <w:rPr>
                <w:spacing w:val="-2"/>
              </w:rPr>
              <w:t>保持良好</w:t>
            </w:r>
          </w:p>
        </w:tc>
        <w:tc>
          <w:tcPr>
            <w:tcW w:w="789" w:type="dxa"/>
            <w:vAlign w:val="top"/>
          </w:tcPr>
          <w:p w14:paraId="34B38328">
            <w:pPr>
              <w:pStyle w:val="6"/>
              <w:spacing w:before="119" w:line="167" w:lineRule="auto"/>
              <w:ind w:left="9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409543C8">
            <w:pPr>
              <w:pStyle w:val="6"/>
              <w:spacing w:before="119" w:line="167" w:lineRule="auto"/>
              <w:ind w:left="8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1DABE61C">
            <w:pPr>
              <w:rPr>
                <w:rFonts w:ascii="Arial"/>
                <w:sz w:val="21"/>
              </w:rPr>
            </w:pPr>
          </w:p>
        </w:tc>
      </w:tr>
      <w:tr w14:paraId="0FFDF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6B210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896222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253C1845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78E49C38">
            <w:pPr>
              <w:pStyle w:val="6"/>
              <w:spacing w:before="75" w:line="251" w:lineRule="auto"/>
              <w:ind w:left="112" w:right="142" w:firstLine="39"/>
            </w:pPr>
            <w:r>
              <w:rPr>
                <w:spacing w:val="2"/>
              </w:rPr>
              <w:t>提升货运市场</w:t>
            </w:r>
            <w:r>
              <w:t xml:space="preserve"> </w:t>
            </w:r>
            <w:r>
              <w:rPr>
                <w:spacing w:val="-2"/>
              </w:rPr>
              <w:t>秩序</w:t>
            </w:r>
          </w:p>
        </w:tc>
        <w:tc>
          <w:tcPr>
            <w:tcW w:w="1029" w:type="dxa"/>
            <w:vAlign w:val="top"/>
          </w:tcPr>
          <w:p w14:paraId="72A23D5C">
            <w:pPr>
              <w:pStyle w:val="6"/>
              <w:spacing w:before="226" w:line="220" w:lineRule="auto"/>
              <w:ind w:left="104"/>
            </w:pPr>
            <w:r>
              <w:rPr>
                <w:spacing w:val="-2"/>
              </w:rPr>
              <w:t>有效提升</w:t>
            </w:r>
          </w:p>
        </w:tc>
        <w:tc>
          <w:tcPr>
            <w:tcW w:w="999" w:type="dxa"/>
            <w:vAlign w:val="top"/>
          </w:tcPr>
          <w:p w14:paraId="43B0A97F">
            <w:pPr>
              <w:pStyle w:val="6"/>
              <w:spacing w:before="226" w:line="220" w:lineRule="auto"/>
              <w:ind w:left="96"/>
            </w:pPr>
            <w:r>
              <w:rPr>
                <w:spacing w:val="-2"/>
              </w:rPr>
              <w:t>有效提升</w:t>
            </w:r>
          </w:p>
        </w:tc>
        <w:tc>
          <w:tcPr>
            <w:tcW w:w="789" w:type="dxa"/>
            <w:vAlign w:val="top"/>
          </w:tcPr>
          <w:p w14:paraId="16E60A38">
            <w:pPr>
              <w:pStyle w:val="6"/>
              <w:spacing w:before="278" w:line="182" w:lineRule="auto"/>
              <w:ind w:left="9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0AB810A1">
            <w:pPr>
              <w:pStyle w:val="6"/>
              <w:spacing w:before="278" w:line="182" w:lineRule="auto"/>
              <w:ind w:left="8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7A015D7B">
            <w:pPr>
              <w:rPr>
                <w:rFonts w:ascii="Arial"/>
                <w:sz w:val="21"/>
              </w:rPr>
            </w:pPr>
          </w:p>
        </w:tc>
      </w:tr>
      <w:tr w14:paraId="3E61F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0EFBB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0A6B80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BEE9F67">
            <w:pPr>
              <w:pStyle w:val="6"/>
              <w:spacing w:before="58" w:line="213" w:lineRule="auto"/>
              <w:ind w:left="232" w:right="25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518" w:type="dxa"/>
            <w:vAlign w:val="top"/>
          </w:tcPr>
          <w:p w14:paraId="1AC46F01">
            <w:pPr>
              <w:pStyle w:val="6"/>
              <w:spacing w:before="36" w:line="197" w:lineRule="auto"/>
              <w:ind w:left="152"/>
            </w:pPr>
            <w:r>
              <w:rPr>
                <w:spacing w:val="1"/>
              </w:rPr>
              <w:t>公路路域环境</w:t>
            </w:r>
          </w:p>
        </w:tc>
        <w:tc>
          <w:tcPr>
            <w:tcW w:w="1029" w:type="dxa"/>
            <w:vAlign w:val="top"/>
          </w:tcPr>
          <w:p w14:paraId="4E9E0329">
            <w:pPr>
              <w:pStyle w:val="6"/>
              <w:spacing w:before="37" w:line="196" w:lineRule="auto"/>
              <w:ind w:left="104"/>
            </w:pPr>
            <w:r>
              <w:rPr>
                <w:spacing w:val="-2"/>
              </w:rPr>
              <w:t>有效提升</w:t>
            </w:r>
          </w:p>
        </w:tc>
        <w:tc>
          <w:tcPr>
            <w:tcW w:w="999" w:type="dxa"/>
            <w:vAlign w:val="top"/>
          </w:tcPr>
          <w:p w14:paraId="2EA75C8C">
            <w:pPr>
              <w:pStyle w:val="6"/>
              <w:spacing w:before="37" w:line="196" w:lineRule="auto"/>
              <w:ind w:left="96"/>
            </w:pPr>
            <w:r>
              <w:rPr>
                <w:spacing w:val="-2"/>
              </w:rPr>
              <w:t>有效提升</w:t>
            </w:r>
          </w:p>
        </w:tc>
        <w:tc>
          <w:tcPr>
            <w:tcW w:w="789" w:type="dxa"/>
            <w:vAlign w:val="top"/>
          </w:tcPr>
          <w:p w14:paraId="294FFB89">
            <w:pPr>
              <w:pStyle w:val="6"/>
              <w:spacing w:before="90" w:line="160" w:lineRule="exact"/>
              <w:ind w:left="96"/>
            </w:pPr>
            <w:r>
              <w:rPr>
                <w:position w:val="-2"/>
              </w:rPr>
              <w:t>5</w:t>
            </w:r>
          </w:p>
        </w:tc>
        <w:tc>
          <w:tcPr>
            <w:tcW w:w="849" w:type="dxa"/>
            <w:vAlign w:val="top"/>
          </w:tcPr>
          <w:p w14:paraId="4C70A6FB">
            <w:pPr>
              <w:pStyle w:val="6"/>
              <w:spacing w:before="90" w:line="160" w:lineRule="exact"/>
              <w:ind w:left="88"/>
            </w:pPr>
            <w:r>
              <w:rPr>
                <w:position w:val="-2"/>
              </w:rPr>
              <w:t>5</w:t>
            </w:r>
          </w:p>
        </w:tc>
        <w:tc>
          <w:tcPr>
            <w:tcW w:w="1084" w:type="dxa"/>
            <w:vAlign w:val="top"/>
          </w:tcPr>
          <w:p w14:paraId="6C442E25">
            <w:pPr>
              <w:rPr>
                <w:rFonts w:ascii="Arial"/>
                <w:sz w:val="21"/>
              </w:rPr>
            </w:pPr>
          </w:p>
        </w:tc>
      </w:tr>
      <w:tr w14:paraId="731E7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D9E37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2962F1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5BCEA462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1294A6D3">
            <w:pPr>
              <w:pStyle w:val="6"/>
              <w:spacing w:before="36" w:line="197" w:lineRule="auto"/>
              <w:ind w:left="152"/>
            </w:pPr>
            <w:r>
              <w:rPr>
                <w:spacing w:val="-1"/>
              </w:rPr>
              <w:t>道路路面环境</w:t>
            </w:r>
          </w:p>
        </w:tc>
        <w:tc>
          <w:tcPr>
            <w:tcW w:w="1029" w:type="dxa"/>
            <w:vAlign w:val="top"/>
          </w:tcPr>
          <w:p w14:paraId="3162B616">
            <w:pPr>
              <w:pStyle w:val="6"/>
              <w:spacing w:before="36" w:line="197" w:lineRule="auto"/>
              <w:ind w:left="104"/>
            </w:pPr>
            <w:r>
              <w:rPr>
                <w:spacing w:val="-2"/>
              </w:rPr>
              <w:t>保持良好</w:t>
            </w:r>
          </w:p>
        </w:tc>
        <w:tc>
          <w:tcPr>
            <w:tcW w:w="999" w:type="dxa"/>
            <w:vAlign w:val="top"/>
          </w:tcPr>
          <w:p w14:paraId="6CF5EB48">
            <w:pPr>
              <w:pStyle w:val="6"/>
              <w:spacing w:before="36" w:line="197" w:lineRule="auto"/>
              <w:ind w:left="96"/>
            </w:pPr>
            <w:r>
              <w:rPr>
                <w:spacing w:val="-2"/>
              </w:rPr>
              <w:t>保持良好</w:t>
            </w:r>
          </w:p>
        </w:tc>
        <w:tc>
          <w:tcPr>
            <w:tcW w:w="789" w:type="dxa"/>
            <w:vAlign w:val="top"/>
          </w:tcPr>
          <w:p w14:paraId="6C9A82DE">
            <w:pPr>
              <w:pStyle w:val="6"/>
              <w:spacing w:before="90" w:line="160" w:lineRule="exact"/>
              <w:ind w:left="96"/>
            </w:pPr>
            <w:r>
              <w:rPr>
                <w:position w:val="-2"/>
              </w:rPr>
              <w:t>5</w:t>
            </w:r>
          </w:p>
        </w:tc>
        <w:tc>
          <w:tcPr>
            <w:tcW w:w="849" w:type="dxa"/>
            <w:vAlign w:val="top"/>
          </w:tcPr>
          <w:p w14:paraId="21897AC3">
            <w:pPr>
              <w:pStyle w:val="6"/>
              <w:spacing w:before="90" w:line="160" w:lineRule="exact"/>
              <w:ind w:left="88"/>
            </w:pPr>
            <w:r>
              <w:rPr>
                <w:position w:val="-2"/>
              </w:rPr>
              <w:t>5</w:t>
            </w:r>
          </w:p>
        </w:tc>
        <w:tc>
          <w:tcPr>
            <w:tcW w:w="1084" w:type="dxa"/>
            <w:vAlign w:val="top"/>
          </w:tcPr>
          <w:p w14:paraId="4DDCA538">
            <w:pPr>
              <w:rPr>
                <w:rFonts w:ascii="Arial"/>
                <w:sz w:val="21"/>
              </w:rPr>
            </w:pPr>
          </w:p>
        </w:tc>
      </w:tr>
      <w:tr w14:paraId="09C0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22173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8CED90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E83AA9E">
            <w:pPr>
              <w:pStyle w:val="6"/>
              <w:spacing w:before="46" w:line="214" w:lineRule="auto"/>
              <w:ind w:left="231" w:right="156" w:hanging="100"/>
            </w:pPr>
            <w:r>
              <w:rPr>
                <w:spacing w:val="-3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响指标</w:t>
            </w:r>
          </w:p>
        </w:tc>
        <w:tc>
          <w:tcPr>
            <w:tcW w:w="1518" w:type="dxa"/>
            <w:vAlign w:val="top"/>
          </w:tcPr>
          <w:p w14:paraId="2E204AD2">
            <w:pPr>
              <w:pStyle w:val="6"/>
              <w:spacing w:before="67" w:line="204" w:lineRule="auto"/>
              <w:ind w:left="112" w:right="141" w:firstLine="39"/>
            </w:pPr>
            <w:r>
              <w:rPr>
                <w:spacing w:val="2"/>
              </w:rPr>
              <w:t>可持续影响指</w:t>
            </w:r>
            <w:r>
              <w:t xml:space="preserve"> 标</w:t>
            </w:r>
          </w:p>
        </w:tc>
        <w:tc>
          <w:tcPr>
            <w:tcW w:w="1029" w:type="dxa"/>
            <w:vAlign w:val="top"/>
          </w:tcPr>
          <w:p w14:paraId="48B3C703">
            <w:pPr>
              <w:pStyle w:val="6"/>
              <w:spacing w:before="168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999" w:type="dxa"/>
            <w:vAlign w:val="top"/>
          </w:tcPr>
          <w:p w14:paraId="7B866C69">
            <w:pPr>
              <w:pStyle w:val="6"/>
              <w:spacing w:before="168" w:line="221" w:lineRule="auto"/>
              <w:ind w:left="126"/>
            </w:pPr>
            <w:r>
              <w:rPr>
                <w:spacing w:val="8"/>
              </w:rPr>
              <w:t>不适用</w:t>
            </w:r>
          </w:p>
        </w:tc>
        <w:tc>
          <w:tcPr>
            <w:tcW w:w="789" w:type="dxa"/>
            <w:vAlign w:val="top"/>
          </w:tcPr>
          <w:p w14:paraId="0978373C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4E37B96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7D46C893">
            <w:pPr>
              <w:rPr>
                <w:rFonts w:ascii="Arial"/>
                <w:sz w:val="21"/>
              </w:rPr>
            </w:pPr>
          </w:p>
        </w:tc>
      </w:tr>
      <w:tr w14:paraId="4844A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0E7C066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63F83BC">
            <w:pPr>
              <w:pStyle w:val="6"/>
              <w:spacing w:before="37" w:line="219" w:lineRule="auto"/>
              <w:ind w:left="230"/>
            </w:pPr>
            <w:r>
              <w:rPr>
                <w:spacing w:val="-2"/>
              </w:rPr>
              <w:t>满意度</w:t>
            </w:r>
          </w:p>
          <w:p w14:paraId="1F31998F">
            <w:pPr>
              <w:pStyle w:val="6"/>
              <w:spacing w:before="53" w:line="212" w:lineRule="auto"/>
              <w:ind w:left="331"/>
            </w:pPr>
            <w:r>
              <w:rPr>
                <w:spacing w:val="-3"/>
              </w:rPr>
              <w:t>指标</w:t>
            </w:r>
          </w:p>
          <w:p w14:paraId="6409E04F">
            <w:pPr>
              <w:pStyle w:val="6"/>
              <w:spacing w:before="1" w:line="194" w:lineRule="auto"/>
              <w:ind w:left="230"/>
            </w:pPr>
            <w:r>
              <w:rPr>
                <w:spacing w:val="8"/>
              </w:rPr>
              <w:t>(10分)</w:t>
            </w:r>
          </w:p>
        </w:tc>
        <w:tc>
          <w:tcPr>
            <w:tcW w:w="1089" w:type="dxa"/>
            <w:vAlign w:val="top"/>
          </w:tcPr>
          <w:p w14:paraId="71AC207A">
            <w:pPr>
              <w:pStyle w:val="6"/>
              <w:spacing w:before="57" w:line="219" w:lineRule="auto"/>
              <w:ind w:left="131"/>
            </w:pPr>
            <w:r>
              <w:rPr>
                <w:spacing w:val="-2"/>
              </w:rPr>
              <w:t>服务对象</w:t>
            </w:r>
          </w:p>
          <w:p w14:paraId="7F8588F3">
            <w:pPr>
              <w:pStyle w:val="6"/>
              <w:spacing w:before="22" w:line="219" w:lineRule="auto"/>
              <w:ind w:left="131"/>
            </w:pPr>
            <w:r>
              <w:rPr>
                <w:spacing w:val="3"/>
              </w:rPr>
              <w:t>满意度指</w:t>
            </w:r>
          </w:p>
          <w:p w14:paraId="52AAD0AF">
            <w:pPr>
              <w:pStyle w:val="6"/>
              <w:spacing w:before="12" w:line="186" w:lineRule="auto"/>
              <w:ind w:left="431"/>
            </w:pPr>
            <w:r>
              <w:t>标</w:t>
            </w:r>
          </w:p>
        </w:tc>
        <w:tc>
          <w:tcPr>
            <w:tcW w:w="1518" w:type="dxa"/>
            <w:vAlign w:val="top"/>
          </w:tcPr>
          <w:p w14:paraId="6A40AE1E">
            <w:pPr>
              <w:pStyle w:val="6"/>
              <w:spacing w:before="187" w:line="230" w:lineRule="auto"/>
              <w:ind w:left="102" w:right="141" w:firstLine="49"/>
            </w:pPr>
            <w:r>
              <w:rPr>
                <w:spacing w:val="2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029" w:type="dxa"/>
            <w:vAlign w:val="top"/>
          </w:tcPr>
          <w:p w14:paraId="7F5D2304">
            <w:pPr>
              <w:spacing w:line="250" w:lineRule="auto"/>
              <w:rPr>
                <w:rFonts w:ascii="Arial"/>
                <w:sz w:val="21"/>
              </w:rPr>
            </w:pPr>
          </w:p>
          <w:p w14:paraId="4C7CA4FC">
            <w:pPr>
              <w:pStyle w:val="6"/>
              <w:spacing w:before="65"/>
              <w:ind w:left="104"/>
            </w:pPr>
            <w:r>
              <w:rPr>
                <w:spacing w:val="-3"/>
              </w:rPr>
              <w:t>&gt;=95%</w:t>
            </w:r>
          </w:p>
        </w:tc>
        <w:tc>
          <w:tcPr>
            <w:tcW w:w="999" w:type="dxa"/>
            <w:vAlign w:val="top"/>
          </w:tcPr>
          <w:p w14:paraId="522AC33E">
            <w:pPr>
              <w:spacing w:line="281" w:lineRule="auto"/>
              <w:rPr>
                <w:rFonts w:ascii="Arial"/>
                <w:sz w:val="21"/>
              </w:rPr>
            </w:pPr>
          </w:p>
          <w:p w14:paraId="0D8B9FE0">
            <w:pPr>
              <w:pStyle w:val="6"/>
              <w:spacing w:before="65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789" w:type="dxa"/>
            <w:vAlign w:val="top"/>
          </w:tcPr>
          <w:p w14:paraId="33CF03A6">
            <w:pPr>
              <w:spacing w:line="281" w:lineRule="auto"/>
              <w:rPr>
                <w:rFonts w:ascii="Arial"/>
                <w:sz w:val="21"/>
              </w:rPr>
            </w:pPr>
          </w:p>
          <w:p w14:paraId="2317CCF0">
            <w:pPr>
              <w:pStyle w:val="6"/>
              <w:spacing w:before="65" w:line="184" w:lineRule="auto"/>
              <w:ind w:left="9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080D9791">
            <w:pPr>
              <w:spacing w:line="281" w:lineRule="auto"/>
              <w:rPr>
                <w:rFonts w:ascii="Arial"/>
                <w:sz w:val="21"/>
              </w:rPr>
            </w:pPr>
          </w:p>
          <w:p w14:paraId="77B16B60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0AD72BC2">
            <w:pPr>
              <w:rPr>
                <w:rFonts w:ascii="Arial"/>
                <w:sz w:val="21"/>
              </w:rPr>
            </w:pPr>
          </w:p>
        </w:tc>
      </w:tr>
      <w:tr w14:paraId="0EE90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78" w:type="dxa"/>
            <w:gridSpan w:val="6"/>
            <w:vAlign w:val="top"/>
          </w:tcPr>
          <w:p w14:paraId="35F8D82D">
            <w:pPr>
              <w:pStyle w:val="6"/>
              <w:spacing w:before="48" w:line="200" w:lineRule="auto"/>
              <w:ind w:left="3215"/>
            </w:pPr>
            <w:r>
              <w:rPr>
                <w:spacing w:val="4"/>
              </w:rPr>
              <w:t>总分</w:t>
            </w:r>
          </w:p>
        </w:tc>
        <w:tc>
          <w:tcPr>
            <w:tcW w:w="789" w:type="dxa"/>
            <w:vAlign w:val="top"/>
          </w:tcPr>
          <w:p w14:paraId="02BA6F80">
            <w:pPr>
              <w:pStyle w:val="6"/>
              <w:spacing w:before="99" w:line="166" w:lineRule="exact"/>
              <w:ind w:left="96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49" w:type="dxa"/>
            <w:vAlign w:val="top"/>
          </w:tcPr>
          <w:p w14:paraId="5E58A035">
            <w:pPr>
              <w:pStyle w:val="6"/>
              <w:spacing w:before="99" w:line="166" w:lineRule="exact"/>
              <w:ind w:left="88"/>
            </w:pPr>
            <w:r>
              <w:rPr>
                <w:spacing w:val="-2"/>
                <w:position w:val="-2"/>
              </w:rPr>
              <w:t>99.44</w:t>
            </w:r>
          </w:p>
        </w:tc>
        <w:tc>
          <w:tcPr>
            <w:tcW w:w="1084" w:type="dxa"/>
            <w:vAlign w:val="top"/>
          </w:tcPr>
          <w:p w14:paraId="6E0A7BCB">
            <w:pPr>
              <w:rPr>
                <w:rFonts w:ascii="Arial"/>
                <w:sz w:val="21"/>
              </w:rPr>
            </w:pPr>
          </w:p>
        </w:tc>
      </w:tr>
    </w:tbl>
    <w:p w14:paraId="5FCCAFDE">
      <w:pPr>
        <w:spacing w:before="34" w:line="219" w:lineRule="auto"/>
        <w:ind w:left="585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22225</wp:posOffset>
            </wp:positionV>
            <wp:extent cx="1454150" cy="4318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4096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2"/>
          <w:szCs w:val="22"/>
        </w:rPr>
        <w:t>填表人：张瑞填报日期：2023.06.19联系电话：8725530单位负责人签字：</w:t>
      </w:r>
    </w:p>
    <w:p w14:paraId="678AFDB2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headerReference r:id="rId5" w:type="default"/>
          <w:pgSz w:w="11900" w:h="16840"/>
          <w:pgMar w:top="400" w:right="790" w:bottom="0" w:left="1125" w:header="0" w:footer="0" w:gutter="0"/>
          <w:cols w:space="720" w:num="1"/>
        </w:sectPr>
      </w:pPr>
    </w:p>
    <w:p w14:paraId="35781BED">
      <w:pPr>
        <w:spacing w:line="263" w:lineRule="auto"/>
        <w:rPr>
          <w:rFonts w:ascii="Arial"/>
          <w:sz w:val="21"/>
        </w:rPr>
      </w:pPr>
    </w:p>
    <w:p w14:paraId="02D9D7C1">
      <w:pPr>
        <w:spacing w:line="263" w:lineRule="auto"/>
        <w:rPr>
          <w:rFonts w:ascii="Arial"/>
          <w:sz w:val="21"/>
        </w:rPr>
      </w:pPr>
    </w:p>
    <w:p w14:paraId="64A69DB4">
      <w:pPr>
        <w:spacing w:line="263" w:lineRule="auto"/>
        <w:rPr>
          <w:rFonts w:ascii="Arial"/>
          <w:sz w:val="21"/>
        </w:rPr>
      </w:pPr>
    </w:p>
    <w:p w14:paraId="1B1ECB5D">
      <w:pPr>
        <w:spacing w:line="264" w:lineRule="auto"/>
        <w:rPr>
          <w:rFonts w:ascii="Arial"/>
          <w:sz w:val="21"/>
        </w:rPr>
      </w:pPr>
    </w:p>
    <w:p w14:paraId="1076E4DA">
      <w:pPr>
        <w:spacing w:before="120" w:line="202" w:lineRule="auto"/>
        <w:ind w:left="720"/>
        <w:rPr>
          <w:rFonts w:ascii="宋体" w:hAnsi="宋体" w:eastAsia="宋体" w:cs="宋体"/>
          <w:sz w:val="37"/>
          <w:szCs w:val="37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7614285</wp:posOffset>
            </wp:positionV>
            <wp:extent cx="1377950" cy="4254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7927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position w:val="-3"/>
          <w:sz w:val="37"/>
          <w:szCs w:val="37"/>
        </w:rPr>
        <w:t>附件3</w:t>
      </w:r>
      <w:r>
        <w:rPr>
          <w:rFonts w:ascii="宋体" w:hAnsi="宋体" w:eastAsia="宋体" w:cs="宋体"/>
          <w:position w:val="-3"/>
          <w:sz w:val="37"/>
          <w:szCs w:val="37"/>
        </w:rPr>
        <w:t xml:space="preserve">        </w:t>
      </w:r>
      <w:r>
        <w:rPr>
          <w:rFonts w:ascii="宋体" w:hAnsi="宋体" w:eastAsia="宋体" w:cs="宋体"/>
          <w:b/>
          <w:bCs/>
          <w:sz w:val="37"/>
          <w:szCs w:val="37"/>
        </w:rPr>
        <w:t>2023年度项目支出绩效自评表</w:t>
      </w: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89"/>
        <w:gridCol w:w="1458"/>
        <w:gridCol w:w="1109"/>
        <w:gridCol w:w="1039"/>
        <w:gridCol w:w="629"/>
        <w:gridCol w:w="959"/>
        <w:gridCol w:w="1084"/>
      </w:tblGrid>
      <w:tr w14:paraId="43F2B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4" w:type="dxa"/>
            <w:vAlign w:val="top"/>
          </w:tcPr>
          <w:p w14:paraId="48B78F9B">
            <w:pPr>
              <w:pStyle w:val="6"/>
              <w:spacing w:before="44" w:line="217" w:lineRule="auto"/>
              <w:ind w:left="225" w:right="22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36" w:type="dxa"/>
            <w:gridSpan w:val="8"/>
            <w:vAlign w:val="top"/>
          </w:tcPr>
          <w:p w14:paraId="27F1688C">
            <w:pPr>
              <w:pStyle w:val="6"/>
              <w:spacing w:before="162" w:line="219" w:lineRule="auto"/>
              <w:ind w:left="3301"/>
            </w:pPr>
            <w:r>
              <w:rPr>
                <w:spacing w:val="1"/>
              </w:rPr>
              <w:t>工勤人员补助专项经费</w:t>
            </w:r>
          </w:p>
        </w:tc>
      </w:tr>
      <w:tr w14:paraId="1A9A0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vAlign w:val="top"/>
          </w:tcPr>
          <w:p w14:paraId="138875E7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25" w:type="dxa"/>
            <w:gridSpan w:val="4"/>
            <w:vAlign w:val="top"/>
          </w:tcPr>
          <w:p w14:paraId="5D39FFE3">
            <w:pPr>
              <w:pStyle w:val="6"/>
              <w:spacing w:before="158" w:line="219" w:lineRule="auto"/>
              <w:ind w:left="140"/>
            </w:pPr>
            <w:r>
              <w:rPr>
                <w:spacing w:val="2"/>
              </w:rPr>
              <w:t>岳阳市交通局</w:t>
            </w:r>
          </w:p>
        </w:tc>
        <w:tc>
          <w:tcPr>
            <w:tcW w:w="1039" w:type="dxa"/>
            <w:vAlign w:val="top"/>
          </w:tcPr>
          <w:p w14:paraId="2585AAAA">
            <w:pPr>
              <w:pStyle w:val="6"/>
              <w:spacing w:before="158" w:line="220" w:lineRule="auto"/>
              <w:ind w:left="106"/>
            </w:pPr>
            <w:r>
              <w:rPr>
                <w:spacing w:val="1"/>
              </w:rPr>
              <w:t>实施单位</w:t>
            </w:r>
          </w:p>
        </w:tc>
        <w:tc>
          <w:tcPr>
            <w:tcW w:w="2672" w:type="dxa"/>
            <w:gridSpan w:val="3"/>
            <w:vAlign w:val="top"/>
          </w:tcPr>
          <w:p w14:paraId="157EE78B">
            <w:pPr>
              <w:pStyle w:val="6"/>
              <w:spacing w:before="48" w:line="208" w:lineRule="auto"/>
              <w:ind w:left="176" w:right="92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2C4B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3F1D0A88">
            <w:pPr>
              <w:spacing w:line="295" w:lineRule="auto"/>
              <w:rPr>
                <w:rFonts w:ascii="Arial"/>
                <w:sz w:val="21"/>
              </w:rPr>
            </w:pPr>
          </w:p>
          <w:p w14:paraId="68A8A7BD">
            <w:pPr>
              <w:spacing w:line="296" w:lineRule="auto"/>
              <w:rPr>
                <w:rFonts w:ascii="Arial"/>
                <w:sz w:val="21"/>
              </w:rPr>
            </w:pPr>
          </w:p>
          <w:p w14:paraId="0B2CDC3C">
            <w:pPr>
              <w:pStyle w:val="6"/>
              <w:spacing w:before="65" w:line="230" w:lineRule="auto"/>
              <w:ind w:left="224" w:right="15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58" w:type="dxa"/>
            <w:gridSpan w:val="2"/>
            <w:vAlign w:val="top"/>
          </w:tcPr>
          <w:p w14:paraId="71CE8D1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AFEC99A">
            <w:pPr>
              <w:pStyle w:val="6"/>
              <w:spacing w:before="29" w:line="217" w:lineRule="auto"/>
              <w:ind w:left="422" w:right="43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09" w:type="dxa"/>
            <w:vAlign w:val="top"/>
          </w:tcPr>
          <w:p w14:paraId="7BE03DF0">
            <w:pPr>
              <w:pStyle w:val="6"/>
              <w:spacing w:before="49" w:line="208" w:lineRule="auto"/>
              <w:ind w:left="285" w:right="223" w:firstLine="99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39" w:type="dxa"/>
            <w:vAlign w:val="top"/>
          </w:tcPr>
          <w:p w14:paraId="437A0389">
            <w:pPr>
              <w:pStyle w:val="6"/>
              <w:spacing w:before="29" w:line="217" w:lineRule="auto"/>
              <w:ind w:left="235" w:right="200" w:firstLine="79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29" w:type="dxa"/>
            <w:vAlign w:val="top"/>
          </w:tcPr>
          <w:p w14:paraId="444643F1">
            <w:pPr>
              <w:pStyle w:val="6"/>
              <w:spacing w:before="159" w:line="219" w:lineRule="auto"/>
              <w:ind w:left="126"/>
            </w:pPr>
            <w:r>
              <w:rPr>
                <w:spacing w:val="-3"/>
              </w:rPr>
              <w:t>分值</w:t>
            </w:r>
          </w:p>
        </w:tc>
        <w:tc>
          <w:tcPr>
            <w:tcW w:w="959" w:type="dxa"/>
            <w:vAlign w:val="top"/>
          </w:tcPr>
          <w:p w14:paraId="75161E6F">
            <w:pPr>
              <w:pStyle w:val="6"/>
              <w:spacing w:before="159" w:line="219" w:lineRule="auto"/>
              <w:ind w:left="117"/>
            </w:pPr>
            <w:r>
              <w:rPr>
                <w:spacing w:val="-2"/>
              </w:rPr>
              <w:t>执行率</w:t>
            </w:r>
          </w:p>
        </w:tc>
        <w:tc>
          <w:tcPr>
            <w:tcW w:w="1084" w:type="dxa"/>
            <w:vAlign w:val="top"/>
          </w:tcPr>
          <w:p w14:paraId="398AFF1D">
            <w:pPr>
              <w:pStyle w:val="6"/>
              <w:spacing w:before="159" w:line="219" w:lineRule="auto"/>
              <w:ind w:left="338"/>
            </w:pPr>
            <w:r>
              <w:rPr>
                <w:spacing w:val="-3"/>
              </w:rPr>
              <w:t>得分</w:t>
            </w:r>
          </w:p>
        </w:tc>
      </w:tr>
      <w:tr w14:paraId="438B3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F3B5FF2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9589090">
            <w:pPr>
              <w:pStyle w:val="6"/>
              <w:spacing w:before="119" w:line="219" w:lineRule="auto"/>
              <w:ind w:left="14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58" w:type="dxa"/>
            <w:vAlign w:val="top"/>
          </w:tcPr>
          <w:p w14:paraId="268DAE62">
            <w:pPr>
              <w:pStyle w:val="6"/>
              <w:spacing w:before="170" w:line="183" w:lineRule="auto"/>
              <w:ind w:left="112"/>
            </w:pPr>
            <w:r>
              <w:rPr>
                <w:spacing w:val="-3"/>
              </w:rPr>
              <w:t>36</w:t>
            </w:r>
          </w:p>
        </w:tc>
        <w:tc>
          <w:tcPr>
            <w:tcW w:w="1109" w:type="dxa"/>
            <w:vAlign w:val="top"/>
          </w:tcPr>
          <w:p w14:paraId="1857B758">
            <w:pPr>
              <w:pStyle w:val="6"/>
              <w:spacing w:before="170" w:line="183" w:lineRule="auto"/>
              <w:ind w:left="114"/>
            </w:pPr>
            <w:r>
              <w:rPr>
                <w:spacing w:val="-3"/>
              </w:rPr>
              <w:t>36</w:t>
            </w:r>
          </w:p>
        </w:tc>
        <w:tc>
          <w:tcPr>
            <w:tcW w:w="1039" w:type="dxa"/>
            <w:vAlign w:val="top"/>
          </w:tcPr>
          <w:p w14:paraId="28C7DA90">
            <w:pPr>
              <w:pStyle w:val="6"/>
              <w:spacing w:before="170" w:line="183" w:lineRule="auto"/>
              <w:ind w:left="305"/>
            </w:pPr>
            <w:r>
              <w:rPr>
                <w:spacing w:val="-2"/>
              </w:rPr>
              <w:t>0.08</w:t>
            </w:r>
          </w:p>
        </w:tc>
        <w:tc>
          <w:tcPr>
            <w:tcW w:w="629" w:type="dxa"/>
            <w:vAlign w:val="top"/>
          </w:tcPr>
          <w:p w14:paraId="2ED9B611">
            <w:pPr>
              <w:pStyle w:val="6"/>
              <w:spacing w:before="169" w:line="184" w:lineRule="auto"/>
              <w:ind w:left="316"/>
            </w:pPr>
            <w:r>
              <w:rPr>
                <w:spacing w:val="-6"/>
              </w:rPr>
              <w:t>10</w:t>
            </w:r>
          </w:p>
        </w:tc>
        <w:tc>
          <w:tcPr>
            <w:tcW w:w="959" w:type="dxa"/>
            <w:vAlign w:val="top"/>
          </w:tcPr>
          <w:p w14:paraId="7CFD46A2">
            <w:pPr>
              <w:pStyle w:val="6"/>
              <w:spacing w:before="170" w:line="183" w:lineRule="auto"/>
              <w:ind w:left="287"/>
            </w:pPr>
            <w:r>
              <w:rPr>
                <w:spacing w:val="-2"/>
              </w:rPr>
              <w:t>0.22%</w:t>
            </w:r>
          </w:p>
        </w:tc>
        <w:tc>
          <w:tcPr>
            <w:tcW w:w="1084" w:type="dxa"/>
            <w:vAlign w:val="top"/>
          </w:tcPr>
          <w:p w14:paraId="4AE96B2E">
            <w:pPr>
              <w:pStyle w:val="6"/>
              <w:spacing w:before="170" w:line="183" w:lineRule="auto"/>
              <w:ind w:left="338"/>
            </w:pPr>
            <w:r>
              <w:rPr>
                <w:spacing w:val="-2"/>
              </w:rPr>
              <w:t>0.02</w:t>
            </w:r>
          </w:p>
        </w:tc>
      </w:tr>
      <w:tr w14:paraId="4E38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554A243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70EB0AA8">
            <w:pPr>
              <w:pStyle w:val="6"/>
              <w:spacing w:before="28" w:line="204" w:lineRule="auto"/>
              <w:ind w:left="14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458" w:type="dxa"/>
            <w:vAlign w:val="top"/>
          </w:tcPr>
          <w:p w14:paraId="48C2DA0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81F668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3564EC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80C122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74AB0A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13C371E9">
            <w:pPr>
              <w:rPr>
                <w:rFonts w:ascii="Arial"/>
                <w:sz w:val="21"/>
              </w:rPr>
            </w:pPr>
          </w:p>
        </w:tc>
      </w:tr>
      <w:tr w14:paraId="0AA72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18DFA1A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E4B70D7">
            <w:pPr>
              <w:pStyle w:val="6"/>
              <w:spacing w:before="28" w:line="204" w:lineRule="auto"/>
              <w:ind w:left="720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458" w:type="dxa"/>
            <w:vAlign w:val="top"/>
          </w:tcPr>
          <w:p w14:paraId="063EF9E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0476F7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C7BD4E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FEC5F2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DCBB16E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6EC61541">
            <w:pPr>
              <w:rPr>
                <w:rFonts w:ascii="Arial"/>
                <w:sz w:val="21"/>
              </w:rPr>
            </w:pPr>
          </w:p>
        </w:tc>
      </w:tr>
      <w:tr w14:paraId="68B86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6C71E91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5865DDF7">
            <w:pPr>
              <w:pStyle w:val="6"/>
              <w:spacing w:before="29" w:line="194" w:lineRule="auto"/>
              <w:ind w:left="701"/>
            </w:pPr>
            <w:r>
              <w:rPr>
                <w:spacing w:val="-2"/>
              </w:rPr>
              <w:t>其他资金</w:t>
            </w:r>
          </w:p>
        </w:tc>
        <w:tc>
          <w:tcPr>
            <w:tcW w:w="1458" w:type="dxa"/>
            <w:vAlign w:val="top"/>
          </w:tcPr>
          <w:p w14:paraId="45CCB2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09" w:type="dxa"/>
            <w:vAlign w:val="top"/>
          </w:tcPr>
          <w:p w14:paraId="5ADB38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39" w:type="dxa"/>
            <w:vAlign w:val="top"/>
          </w:tcPr>
          <w:p w14:paraId="0537AFF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29" w:type="dxa"/>
            <w:vAlign w:val="top"/>
          </w:tcPr>
          <w:p w14:paraId="05C42B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59" w:type="dxa"/>
            <w:vAlign w:val="top"/>
          </w:tcPr>
          <w:p w14:paraId="6E1CDB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84" w:type="dxa"/>
            <w:vAlign w:val="top"/>
          </w:tcPr>
          <w:p w14:paraId="1F94F4C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DD12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0648424">
            <w:pPr>
              <w:spacing w:line="242" w:lineRule="auto"/>
              <w:rPr>
                <w:rFonts w:ascii="Arial"/>
                <w:sz w:val="21"/>
              </w:rPr>
            </w:pPr>
          </w:p>
          <w:p w14:paraId="0FFA6C41">
            <w:pPr>
              <w:pStyle w:val="6"/>
              <w:spacing w:before="65" w:line="226" w:lineRule="auto"/>
              <w:ind w:left="324" w:right="14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25" w:type="dxa"/>
            <w:gridSpan w:val="4"/>
            <w:vAlign w:val="top"/>
          </w:tcPr>
          <w:p w14:paraId="7430A3AD">
            <w:pPr>
              <w:pStyle w:val="6"/>
              <w:spacing w:before="30" w:line="203" w:lineRule="auto"/>
              <w:ind w:left="1970"/>
            </w:pPr>
            <w:r>
              <w:rPr>
                <w:spacing w:val="-2"/>
              </w:rPr>
              <w:t>预期目标</w:t>
            </w:r>
          </w:p>
        </w:tc>
        <w:tc>
          <w:tcPr>
            <w:tcW w:w="3711" w:type="dxa"/>
            <w:gridSpan w:val="4"/>
            <w:vAlign w:val="top"/>
          </w:tcPr>
          <w:p w14:paraId="712D1D0B">
            <w:pPr>
              <w:pStyle w:val="6"/>
              <w:spacing w:before="28" w:line="204" w:lineRule="auto"/>
              <w:ind w:left="1246"/>
            </w:pPr>
            <w:r>
              <w:rPr>
                <w:spacing w:val="1"/>
              </w:rPr>
              <w:t>实际完成情况</w:t>
            </w:r>
          </w:p>
        </w:tc>
      </w:tr>
      <w:tr w14:paraId="01C64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2F15D1D9">
            <w:pPr>
              <w:rPr>
                <w:rFonts w:ascii="Arial"/>
                <w:sz w:val="21"/>
              </w:rPr>
            </w:pPr>
          </w:p>
        </w:tc>
        <w:tc>
          <w:tcPr>
            <w:tcW w:w="4725" w:type="dxa"/>
            <w:gridSpan w:val="4"/>
            <w:vAlign w:val="top"/>
          </w:tcPr>
          <w:p w14:paraId="2265F98F">
            <w:pPr>
              <w:pStyle w:val="6"/>
              <w:spacing w:before="177" w:line="225" w:lineRule="auto"/>
              <w:ind w:left="140" w:right="183"/>
            </w:pPr>
            <w:r>
              <w:rPr>
                <w:spacing w:val="-1"/>
              </w:rPr>
              <w:t>按规按量及时发放聘用编外专职船长和轮机长等人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员工资，有效改善工勤人员的工作质量。</w:t>
            </w:r>
          </w:p>
        </w:tc>
        <w:tc>
          <w:tcPr>
            <w:tcW w:w="3711" w:type="dxa"/>
            <w:gridSpan w:val="4"/>
            <w:vAlign w:val="top"/>
          </w:tcPr>
          <w:p w14:paraId="3EF942C6">
            <w:pPr>
              <w:pStyle w:val="6"/>
              <w:spacing w:before="47" w:line="219" w:lineRule="auto"/>
              <w:ind w:left="45" w:right="46" w:firstLine="670"/>
            </w:pPr>
            <w:r>
              <w:rPr>
                <w:spacing w:val="1"/>
              </w:rPr>
              <w:t>本年度按规按量及时发放聘用编</w:t>
            </w:r>
            <w:r>
              <w:t xml:space="preserve">  外专职船长和轮机长等人员工资，有效改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善了工勤人员的工作质量。</w:t>
            </w:r>
          </w:p>
        </w:tc>
      </w:tr>
      <w:tr w14:paraId="61C56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631537E6">
            <w:pPr>
              <w:spacing w:line="367" w:lineRule="auto"/>
              <w:rPr>
                <w:rFonts w:ascii="Arial"/>
                <w:sz w:val="21"/>
              </w:rPr>
            </w:pPr>
          </w:p>
          <w:p w14:paraId="54A0E804">
            <w:pPr>
              <w:pStyle w:val="6"/>
              <w:spacing w:before="67" w:line="202" w:lineRule="auto"/>
              <w:ind w:left="3052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69" w:type="dxa"/>
            <w:vAlign w:val="top"/>
          </w:tcPr>
          <w:p w14:paraId="04D8BD0D">
            <w:pPr>
              <w:pStyle w:val="6"/>
              <w:spacing w:before="290" w:line="220" w:lineRule="auto"/>
              <w:ind w:left="120"/>
            </w:pPr>
            <w:r>
              <w:rPr>
                <w:spacing w:val="-3"/>
              </w:rPr>
              <w:t>一级指标</w:t>
            </w:r>
          </w:p>
        </w:tc>
        <w:tc>
          <w:tcPr>
            <w:tcW w:w="1089" w:type="dxa"/>
            <w:vAlign w:val="top"/>
          </w:tcPr>
          <w:p w14:paraId="4DEBDCC0">
            <w:pPr>
              <w:pStyle w:val="6"/>
              <w:spacing w:before="290" w:line="220" w:lineRule="auto"/>
              <w:ind w:left="131"/>
            </w:pPr>
            <w:r>
              <w:rPr>
                <w:spacing w:val="-3"/>
              </w:rPr>
              <w:t>二级指标</w:t>
            </w:r>
          </w:p>
        </w:tc>
        <w:tc>
          <w:tcPr>
            <w:tcW w:w="1458" w:type="dxa"/>
            <w:vAlign w:val="top"/>
          </w:tcPr>
          <w:p w14:paraId="1FBA0E98">
            <w:pPr>
              <w:pStyle w:val="6"/>
              <w:spacing w:before="290" w:line="220" w:lineRule="auto"/>
              <w:ind w:left="323"/>
            </w:pPr>
            <w:r>
              <w:rPr>
                <w:spacing w:val="-2"/>
              </w:rPr>
              <w:t>三级指标</w:t>
            </w:r>
          </w:p>
        </w:tc>
        <w:tc>
          <w:tcPr>
            <w:tcW w:w="1109" w:type="dxa"/>
            <w:vAlign w:val="top"/>
          </w:tcPr>
          <w:p w14:paraId="7A770723">
            <w:pPr>
              <w:pStyle w:val="6"/>
              <w:spacing w:before="169" w:line="236" w:lineRule="auto"/>
              <w:ind w:left="265" w:right="244" w:firstLine="99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039" w:type="dxa"/>
            <w:vAlign w:val="top"/>
          </w:tcPr>
          <w:p w14:paraId="4F4A4BD8">
            <w:pPr>
              <w:pStyle w:val="6"/>
              <w:spacing w:before="171" w:line="229" w:lineRule="auto"/>
              <w:ind w:left="225" w:right="212" w:firstLine="79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29" w:type="dxa"/>
            <w:vAlign w:val="top"/>
          </w:tcPr>
          <w:p w14:paraId="71E86854">
            <w:pPr>
              <w:pStyle w:val="6"/>
              <w:spacing w:before="290" w:line="219" w:lineRule="auto"/>
              <w:ind w:left="126"/>
            </w:pPr>
            <w:r>
              <w:rPr>
                <w:spacing w:val="-3"/>
              </w:rPr>
              <w:t>分值</w:t>
            </w:r>
          </w:p>
        </w:tc>
        <w:tc>
          <w:tcPr>
            <w:tcW w:w="959" w:type="dxa"/>
            <w:vAlign w:val="top"/>
          </w:tcPr>
          <w:p w14:paraId="04689D3E">
            <w:pPr>
              <w:pStyle w:val="6"/>
              <w:spacing w:before="290" w:line="219" w:lineRule="auto"/>
              <w:ind w:left="117"/>
            </w:pPr>
            <w:r>
              <w:rPr>
                <w:spacing w:val="-3"/>
              </w:rPr>
              <w:t>得分</w:t>
            </w:r>
          </w:p>
        </w:tc>
        <w:tc>
          <w:tcPr>
            <w:tcW w:w="1084" w:type="dxa"/>
            <w:vAlign w:val="top"/>
          </w:tcPr>
          <w:p w14:paraId="1F8CAE75">
            <w:pPr>
              <w:pStyle w:val="6"/>
              <w:spacing w:before="50" w:line="221" w:lineRule="auto"/>
              <w:ind w:left="119" w:right="114" w:firstLine="19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2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1B5AC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A6E5C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451E8CA1">
            <w:pPr>
              <w:spacing w:line="259" w:lineRule="auto"/>
              <w:rPr>
                <w:rFonts w:ascii="Arial"/>
                <w:sz w:val="21"/>
              </w:rPr>
            </w:pPr>
          </w:p>
          <w:p w14:paraId="087593D3">
            <w:pPr>
              <w:spacing w:line="259" w:lineRule="auto"/>
              <w:rPr>
                <w:rFonts w:ascii="Arial"/>
                <w:sz w:val="21"/>
              </w:rPr>
            </w:pPr>
          </w:p>
          <w:p w14:paraId="06EDC78D">
            <w:pPr>
              <w:spacing w:line="260" w:lineRule="auto"/>
              <w:rPr>
                <w:rFonts w:ascii="Arial"/>
                <w:sz w:val="21"/>
              </w:rPr>
            </w:pPr>
          </w:p>
          <w:p w14:paraId="094B9A54">
            <w:pPr>
              <w:spacing w:line="260" w:lineRule="auto"/>
              <w:rPr>
                <w:rFonts w:ascii="Arial"/>
                <w:sz w:val="21"/>
              </w:rPr>
            </w:pPr>
          </w:p>
          <w:p w14:paraId="1DCC90F1">
            <w:pPr>
              <w:spacing w:line="260" w:lineRule="auto"/>
              <w:rPr>
                <w:rFonts w:ascii="Arial"/>
                <w:sz w:val="21"/>
              </w:rPr>
            </w:pPr>
          </w:p>
          <w:p w14:paraId="49C0C2E4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27B40C21">
            <w:pPr>
              <w:pStyle w:val="6"/>
              <w:spacing w:before="273" w:line="220" w:lineRule="auto"/>
              <w:ind w:left="220"/>
            </w:pPr>
            <w:r>
              <w:rPr>
                <w:spacing w:val="8"/>
              </w:rPr>
              <w:t>(55分)</w:t>
            </w:r>
          </w:p>
        </w:tc>
        <w:tc>
          <w:tcPr>
            <w:tcW w:w="1089" w:type="dxa"/>
            <w:vAlign w:val="top"/>
          </w:tcPr>
          <w:p w14:paraId="4F29CC6E">
            <w:pPr>
              <w:pStyle w:val="6"/>
              <w:spacing w:before="31" w:line="202" w:lineRule="auto"/>
              <w:ind w:left="131"/>
            </w:pPr>
            <w:r>
              <w:rPr>
                <w:spacing w:val="-2"/>
              </w:rPr>
              <w:t>数量指标</w:t>
            </w:r>
          </w:p>
        </w:tc>
        <w:tc>
          <w:tcPr>
            <w:tcW w:w="1458" w:type="dxa"/>
            <w:vAlign w:val="top"/>
          </w:tcPr>
          <w:p w14:paraId="7B31E8C9">
            <w:pPr>
              <w:pStyle w:val="6"/>
              <w:spacing w:before="31" w:line="202" w:lineRule="auto"/>
              <w:ind w:left="122"/>
            </w:pPr>
            <w:r>
              <w:rPr>
                <w:spacing w:val="1"/>
              </w:rPr>
              <w:t>劳派人员人数</w:t>
            </w:r>
          </w:p>
        </w:tc>
        <w:tc>
          <w:tcPr>
            <w:tcW w:w="1109" w:type="dxa"/>
            <w:vAlign w:val="top"/>
          </w:tcPr>
          <w:p w14:paraId="4FCD5725">
            <w:pPr>
              <w:pStyle w:val="6"/>
              <w:spacing w:before="31" w:line="202" w:lineRule="auto"/>
              <w:ind w:left="114"/>
            </w:pPr>
            <w:r>
              <w:rPr>
                <w:spacing w:val="-3"/>
              </w:rPr>
              <w:t>人数</w:t>
            </w:r>
          </w:p>
        </w:tc>
        <w:tc>
          <w:tcPr>
            <w:tcW w:w="1039" w:type="dxa"/>
            <w:vAlign w:val="top"/>
          </w:tcPr>
          <w:p w14:paraId="2A6CCF95">
            <w:pPr>
              <w:pStyle w:val="6"/>
              <w:spacing w:before="82" w:line="167" w:lineRule="exact"/>
              <w:ind w:left="106"/>
            </w:pPr>
            <w:r>
              <w:rPr>
                <w:position w:val="-2"/>
              </w:rPr>
              <w:t>8</w:t>
            </w:r>
          </w:p>
        </w:tc>
        <w:tc>
          <w:tcPr>
            <w:tcW w:w="629" w:type="dxa"/>
            <w:vAlign w:val="top"/>
          </w:tcPr>
          <w:p w14:paraId="57431FD9">
            <w:pPr>
              <w:pStyle w:val="6"/>
              <w:spacing w:before="82" w:line="167" w:lineRule="exact"/>
              <w:ind w:left="12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959" w:type="dxa"/>
            <w:vAlign w:val="top"/>
          </w:tcPr>
          <w:p w14:paraId="512AA519">
            <w:pPr>
              <w:pStyle w:val="6"/>
              <w:spacing w:before="82" w:line="167" w:lineRule="exact"/>
              <w:ind w:left="117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1084" w:type="dxa"/>
            <w:vAlign w:val="top"/>
          </w:tcPr>
          <w:p w14:paraId="51C7D462">
            <w:pPr>
              <w:rPr>
                <w:rFonts w:ascii="Arial"/>
                <w:sz w:val="21"/>
              </w:rPr>
            </w:pPr>
          </w:p>
        </w:tc>
      </w:tr>
      <w:tr w14:paraId="310DB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28974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35ECC78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9355532">
            <w:pPr>
              <w:pStyle w:val="6"/>
              <w:spacing w:before="131" w:line="220" w:lineRule="auto"/>
              <w:ind w:left="131"/>
            </w:pPr>
            <w:r>
              <w:rPr>
                <w:spacing w:val="-2"/>
              </w:rPr>
              <w:t>质量指标</w:t>
            </w:r>
          </w:p>
        </w:tc>
        <w:tc>
          <w:tcPr>
            <w:tcW w:w="1458" w:type="dxa"/>
            <w:vAlign w:val="top"/>
          </w:tcPr>
          <w:p w14:paraId="2D537ABC">
            <w:pPr>
              <w:pStyle w:val="6"/>
              <w:spacing w:before="31" w:line="193" w:lineRule="auto"/>
              <w:ind w:left="421" w:right="113" w:hanging="299"/>
            </w:pPr>
            <w:r>
              <w:rPr>
                <w:spacing w:val="1"/>
              </w:rPr>
              <w:t>按规按量及时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发放率</w:t>
            </w:r>
          </w:p>
        </w:tc>
        <w:tc>
          <w:tcPr>
            <w:tcW w:w="1109" w:type="dxa"/>
            <w:vAlign w:val="top"/>
          </w:tcPr>
          <w:p w14:paraId="4BA37D88">
            <w:pPr>
              <w:pStyle w:val="6"/>
              <w:spacing w:before="181" w:line="184" w:lineRule="auto"/>
              <w:ind w:left="114"/>
            </w:pPr>
            <w:r>
              <w:rPr>
                <w:spacing w:val="-5"/>
              </w:rPr>
              <w:t>100%</w:t>
            </w:r>
          </w:p>
        </w:tc>
        <w:tc>
          <w:tcPr>
            <w:tcW w:w="1039" w:type="dxa"/>
            <w:vAlign w:val="top"/>
          </w:tcPr>
          <w:p w14:paraId="533000FE">
            <w:pPr>
              <w:pStyle w:val="6"/>
              <w:spacing w:before="181" w:line="184" w:lineRule="auto"/>
              <w:ind w:left="106"/>
            </w:pPr>
            <w:r>
              <w:rPr>
                <w:spacing w:val="-5"/>
              </w:rPr>
              <w:t>100%</w:t>
            </w:r>
          </w:p>
        </w:tc>
        <w:tc>
          <w:tcPr>
            <w:tcW w:w="629" w:type="dxa"/>
            <w:vAlign w:val="top"/>
          </w:tcPr>
          <w:p w14:paraId="463656E1">
            <w:pPr>
              <w:pStyle w:val="6"/>
              <w:spacing w:before="181" w:line="184" w:lineRule="auto"/>
              <w:ind w:left="126"/>
            </w:pPr>
            <w:r>
              <w:rPr>
                <w:spacing w:val="-6"/>
              </w:rPr>
              <w:t>15</w:t>
            </w:r>
          </w:p>
        </w:tc>
        <w:tc>
          <w:tcPr>
            <w:tcW w:w="959" w:type="dxa"/>
            <w:vAlign w:val="top"/>
          </w:tcPr>
          <w:p w14:paraId="3057B386">
            <w:pPr>
              <w:pStyle w:val="6"/>
              <w:spacing w:before="181" w:line="184" w:lineRule="auto"/>
              <w:ind w:left="117"/>
            </w:pPr>
            <w:r>
              <w:rPr>
                <w:spacing w:val="-6"/>
              </w:rPr>
              <w:t>15</w:t>
            </w:r>
          </w:p>
        </w:tc>
        <w:tc>
          <w:tcPr>
            <w:tcW w:w="1084" w:type="dxa"/>
            <w:vAlign w:val="top"/>
          </w:tcPr>
          <w:p w14:paraId="1DAB1C92">
            <w:pPr>
              <w:rPr>
                <w:rFonts w:ascii="Arial"/>
                <w:sz w:val="21"/>
              </w:rPr>
            </w:pPr>
          </w:p>
        </w:tc>
      </w:tr>
      <w:tr w14:paraId="5CC1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5682A9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BECFC8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21B923C6">
            <w:pPr>
              <w:pStyle w:val="6"/>
              <w:spacing w:before="61" w:line="220" w:lineRule="auto"/>
              <w:ind w:left="131"/>
            </w:pPr>
            <w:r>
              <w:rPr>
                <w:spacing w:val="1"/>
              </w:rPr>
              <w:t>时效指标</w:t>
            </w:r>
          </w:p>
        </w:tc>
        <w:tc>
          <w:tcPr>
            <w:tcW w:w="1458" w:type="dxa"/>
            <w:vAlign w:val="top"/>
          </w:tcPr>
          <w:p w14:paraId="73E7F61B">
            <w:pPr>
              <w:pStyle w:val="6"/>
              <w:spacing w:before="61" w:line="219" w:lineRule="auto"/>
              <w:ind w:left="122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109" w:type="dxa"/>
            <w:vAlign w:val="top"/>
          </w:tcPr>
          <w:p w14:paraId="131663D7">
            <w:pPr>
              <w:pStyle w:val="6"/>
              <w:spacing w:before="61" w:line="219" w:lineRule="auto"/>
              <w:ind w:left="114"/>
            </w:pPr>
            <w:r>
              <w:rPr>
                <w:spacing w:val="1"/>
              </w:rPr>
              <w:t>2023年底</w:t>
            </w:r>
          </w:p>
        </w:tc>
        <w:tc>
          <w:tcPr>
            <w:tcW w:w="1039" w:type="dxa"/>
            <w:vAlign w:val="top"/>
          </w:tcPr>
          <w:p w14:paraId="6C50A57F">
            <w:pPr>
              <w:pStyle w:val="6"/>
              <w:spacing w:before="61" w:line="219" w:lineRule="auto"/>
              <w:ind w:left="96"/>
            </w:pPr>
            <w:r>
              <w:rPr>
                <w:spacing w:val="1"/>
              </w:rPr>
              <w:t>2023年底</w:t>
            </w:r>
          </w:p>
        </w:tc>
        <w:tc>
          <w:tcPr>
            <w:tcW w:w="629" w:type="dxa"/>
            <w:vAlign w:val="top"/>
          </w:tcPr>
          <w:p w14:paraId="1A2494DB">
            <w:pPr>
              <w:pStyle w:val="6"/>
              <w:spacing w:before="111" w:line="174" w:lineRule="auto"/>
              <w:ind w:left="116"/>
            </w:pPr>
            <w:r>
              <w:rPr>
                <w:spacing w:val="-6"/>
              </w:rPr>
              <w:t>10</w:t>
            </w:r>
          </w:p>
        </w:tc>
        <w:tc>
          <w:tcPr>
            <w:tcW w:w="959" w:type="dxa"/>
            <w:vAlign w:val="top"/>
          </w:tcPr>
          <w:p w14:paraId="5C0F8737">
            <w:pPr>
              <w:pStyle w:val="6"/>
              <w:spacing w:before="111" w:line="17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6922058A">
            <w:pPr>
              <w:rPr>
                <w:rFonts w:ascii="Arial"/>
                <w:sz w:val="21"/>
              </w:rPr>
            </w:pPr>
          </w:p>
        </w:tc>
      </w:tr>
      <w:tr w14:paraId="36993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13846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F3E26F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17026124">
            <w:pPr>
              <w:spacing w:line="254" w:lineRule="auto"/>
              <w:rPr>
                <w:rFonts w:ascii="Arial"/>
                <w:sz w:val="21"/>
              </w:rPr>
            </w:pPr>
          </w:p>
          <w:p w14:paraId="2DA1030A">
            <w:pPr>
              <w:spacing w:line="254" w:lineRule="auto"/>
              <w:rPr>
                <w:rFonts w:ascii="Arial"/>
                <w:sz w:val="21"/>
              </w:rPr>
            </w:pPr>
          </w:p>
          <w:p w14:paraId="25BC4731">
            <w:pPr>
              <w:spacing w:line="255" w:lineRule="auto"/>
              <w:rPr>
                <w:rFonts w:ascii="Arial"/>
                <w:sz w:val="21"/>
              </w:rPr>
            </w:pPr>
          </w:p>
          <w:p w14:paraId="4626DDA4">
            <w:pPr>
              <w:spacing w:line="255" w:lineRule="auto"/>
              <w:rPr>
                <w:rFonts w:ascii="Arial"/>
                <w:sz w:val="21"/>
              </w:rPr>
            </w:pPr>
          </w:p>
          <w:p w14:paraId="46F5EDE0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成本指标</w:t>
            </w:r>
          </w:p>
        </w:tc>
        <w:tc>
          <w:tcPr>
            <w:tcW w:w="1458" w:type="dxa"/>
            <w:vAlign w:val="top"/>
          </w:tcPr>
          <w:p w14:paraId="269529D7">
            <w:pPr>
              <w:pStyle w:val="6"/>
              <w:spacing w:before="300" w:line="219" w:lineRule="auto"/>
              <w:ind w:left="12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109" w:type="dxa"/>
            <w:vAlign w:val="top"/>
          </w:tcPr>
          <w:p w14:paraId="64590C19">
            <w:pPr>
              <w:spacing w:line="286" w:lineRule="auto"/>
              <w:rPr>
                <w:rFonts w:ascii="Arial"/>
                <w:sz w:val="21"/>
              </w:rPr>
            </w:pPr>
          </w:p>
          <w:p w14:paraId="6D88DDC0">
            <w:pPr>
              <w:pStyle w:val="6"/>
              <w:spacing w:before="65" w:line="183" w:lineRule="auto"/>
              <w:ind w:left="114"/>
            </w:pPr>
            <w:r>
              <w:rPr>
                <w:spacing w:val="-2"/>
              </w:rPr>
              <w:t>360000</w:t>
            </w:r>
          </w:p>
        </w:tc>
        <w:tc>
          <w:tcPr>
            <w:tcW w:w="1039" w:type="dxa"/>
            <w:vAlign w:val="top"/>
          </w:tcPr>
          <w:p w14:paraId="5F92CEC8">
            <w:pPr>
              <w:spacing w:line="285" w:lineRule="auto"/>
              <w:rPr>
                <w:rFonts w:ascii="Arial"/>
                <w:sz w:val="21"/>
              </w:rPr>
            </w:pPr>
          </w:p>
          <w:p w14:paraId="42C330A2">
            <w:pPr>
              <w:pStyle w:val="6"/>
              <w:spacing w:before="65" w:line="184" w:lineRule="auto"/>
              <w:ind w:left="106"/>
            </w:pPr>
            <w:r>
              <w:rPr>
                <w:spacing w:val="-2"/>
              </w:rPr>
              <w:t>857.14</w:t>
            </w:r>
          </w:p>
        </w:tc>
        <w:tc>
          <w:tcPr>
            <w:tcW w:w="629" w:type="dxa"/>
            <w:vAlign w:val="top"/>
          </w:tcPr>
          <w:p w14:paraId="2E1D4FA9">
            <w:pPr>
              <w:spacing w:line="285" w:lineRule="auto"/>
              <w:rPr>
                <w:rFonts w:ascii="Arial"/>
                <w:sz w:val="21"/>
              </w:rPr>
            </w:pPr>
          </w:p>
          <w:p w14:paraId="5552BEA6">
            <w:pPr>
              <w:pStyle w:val="6"/>
              <w:spacing w:before="65" w:line="184" w:lineRule="auto"/>
              <w:ind w:left="116"/>
            </w:pPr>
            <w:r>
              <w:rPr>
                <w:spacing w:val="-6"/>
              </w:rPr>
              <w:t>10</w:t>
            </w:r>
          </w:p>
        </w:tc>
        <w:tc>
          <w:tcPr>
            <w:tcW w:w="959" w:type="dxa"/>
            <w:vAlign w:val="top"/>
          </w:tcPr>
          <w:p w14:paraId="1CB81CFC">
            <w:pPr>
              <w:spacing w:line="285" w:lineRule="auto"/>
              <w:rPr>
                <w:rFonts w:ascii="Arial"/>
                <w:sz w:val="21"/>
              </w:rPr>
            </w:pPr>
          </w:p>
          <w:p w14:paraId="701556AE">
            <w:pPr>
              <w:pStyle w:val="6"/>
              <w:spacing w:before="65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0CA4FC6F">
            <w:pPr>
              <w:pStyle w:val="6"/>
              <w:spacing w:before="41" w:line="227" w:lineRule="auto"/>
              <w:ind w:left="119" w:right="143" w:firstLine="19"/>
              <w:jc w:val="both"/>
            </w:pPr>
            <w:r>
              <w:rPr>
                <w:spacing w:val="-3"/>
              </w:rPr>
              <w:t>财政结转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至2024年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度支付</w:t>
            </w:r>
          </w:p>
        </w:tc>
      </w:tr>
      <w:tr w14:paraId="54A51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E0A4A3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7A73EA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 w14:paraId="7A8FAF1E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A468F55">
            <w:pPr>
              <w:spacing w:line="304" w:lineRule="auto"/>
              <w:rPr>
                <w:rFonts w:ascii="Arial"/>
                <w:sz w:val="21"/>
              </w:rPr>
            </w:pPr>
          </w:p>
          <w:p w14:paraId="413C3F15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109" w:type="dxa"/>
            <w:vAlign w:val="top"/>
          </w:tcPr>
          <w:p w14:paraId="455950E1">
            <w:pPr>
              <w:pStyle w:val="6"/>
              <w:spacing w:before="70" w:line="261" w:lineRule="auto"/>
              <w:ind w:left="114" w:right="191"/>
              <w:jc w:val="both"/>
            </w:pPr>
            <w:r>
              <w:rPr>
                <w:spacing w:val="-2"/>
              </w:rPr>
              <w:t>对社会造</w:t>
            </w:r>
            <w:r>
              <w:t xml:space="preserve"> </w:t>
            </w:r>
            <w:r>
              <w:rPr>
                <w:spacing w:val="-3"/>
              </w:rPr>
              <w:t>成负面影</w:t>
            </w:r>
            <w:r>
              <w:rPr>
                <w:spacing w:val="1"/>
              </w:rPr>
              <w:t xml:space="preserve"> </w:t>
            </w:r>
            <w:r>
              <w:t>响</w:t>
            </w:r>
          </w:p>
        </w:tc>
        <w:tc>
          <w:tcPr>
            <w:tcW w:w="1039" w:type="dxa"/>
            <w:vAlign w:val="top"/>
          </w:tcPr>
          <w:p w14:paraId="0CFB92CA">
            <w:pPr>
              <w:pStyle w:val="6"/>
              <w:spacing w:before="252" w:line="238" w:lineRule="auto"/>
              <w:ind w:left="106" w:right="82" w:firstLine="19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29" w:type="dxa"/>
            <w:vAlign w:val="top"/>
          </w:tcPr>
          <w:p w14:paraId="3E5B24D6">
            <w:pPr>
              <w:spacing w:line="355" w:lineRule="auto"/>
              <w:rPr>
                <w:rFonts w:ascii="Arial"/>
                <w:sz w:val="21"/>
              </w:rPr>
            </w:pPr>
          </w:p>
          <w:p w14:paraId="1552C5CF">
            <w:pPr>
              <w:pStyle w:val="6"/>
              <w:spacing w:before="65" w:line="184" w:lineRule="auto"/>
              <w:ind w:left="126"/>
            </w:pPr>
            <w:r>
              <w:rPr>
                <w:spacing w:val="-6"/>
              </w:rPr>
              <w:t>10</w:t>
            </w:r>
          </w:p>
        </w:tc>
        <w:tc>
          <w:tcPr>
            <w:tcW w:w="959" w:type="dxa"/>
            <w:vAlign w:val="top"/>
          </w:tcPr>
          <w:p w14:paraId="419ED257">
            <w:pPr>
              <w:spacing w:line="355" w:lineRule="auto"/>
              <w:rPr>
                <w:rFonts w:ascii="Arial"/>
                <w:sz w:val="21"/>
              </w:rPr>
            </w:pPr>
          </w:p>
          <w:p w14:paraId="2FB3CBF9">
            <w:pPr>
              <w:pStyle w:val="6"/>
              <w:spacing w:before="65" w:line="184" w:lineRule="auto"/>
              <w:ind w:left="117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79FC8E91">
            <w:pPr>
              <w:rPr>
                <w:rFonts w:ascii="Arial"/>
                <w:sz w:val="21"/>
              </w:rPr>
            </w:pPr>
          </w:p>
        </w:tc>
      </w:tr>
      <w:tr w14:paraId="2779A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C2774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18EF6FE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567FDDD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592794C">
            <w:pPr>
              <w:pStyle w:val="6"/>
              <w:spacing w:before="81" w:line="248" w:lineRule="auto"/>
              <w:ind w:left="112" w:right="134" w:firstLine="9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109" w:type="dxa"/>
            <w:vAlign w:val="top"/>
          </w:tcPr>
          <w:p w14:paraId="41CC3E92">
            <w:pPr>
              <w:pStyle w:val="6"/>
              <w:spacing w:before="224" w:line="221" w:lineRule="auto"/>
              <w:ind w:left="114"/>
            </w:pPr>
            <w:r>
              <w:rPr>
                <w:spacing w:val="8"/>
              </w:rPr>
              <w:t>不适用</w:t>
            </w:r>
          </w:p>
        </w:tc>
        <w:tc>
          <w:tcPr>
            <w:tcW w:w="1039" w:type="dxa"/>
            <w:vAlign w:val="top"/>
          </w:tcPr>
          <w:p w14:paraId="2817B0FA">
            <w:pPr>
              <w:pStyle w:val="6"/>
              <w:spacing w:before="224" w:line="221" w:lineRule="auto"/>
              <w:ind w:left="106"/>
            </w:pPr>
            <w:r>
              <w:rPr>
                <w:spacing w:val="8"/>
              </w:rPr>
              <w:t>不适用</w:t>
            </w:r>
          </w:p>
        </w:tc>
        <w:tc>
          <w:tcPr>
            <w:tcW w:w="629" w:type="dxa"/>
            <w:vAlign w:val="top"/>
          </w:tcPr>
          <w:p w14:paraId="0914C1B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1D652699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1D23FD90">
            <w:pPr>
              <w:rPr>
                <w:rFonts w:ascii="Arial"/>
                <w:sz w:val="21"/>
              </w:rPr>
            </w:pPr>
          </w:p>
        </w:tc>
      </w:tr>
      <w:tr w14:paraId="3D7F7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184CC4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6E88CDA">
            <w:pPr>
              <w:spacing w:line="258" w:lineRule="auto"/>
              <w:rPr>
                <w:rFonts w:ascii="Arial"/>
                <w:sz w:val="21"/>
              </w:rPr>
            </w:pPr>
          </w:p>
          <w:p w14:paraId="4750B906">
            <w:pPr>
              <w:spacing w:line="258" w:lineRule="auto"/>
              <w:rPr>
                <w:rFonts w:ascii="Arial"/>
                <w:sz w:val="21"/>
              </w:rPr>
            </w:pPr>
          </w:p>
          <w:p w14:paraId="20394F14">
            <w:pPr>
              <w:pStyle w:val="6"/>
              <w:spacing w:before="65" w:line="220" w:lineRule="auto"/>
              <w:ind w:left="120"/>
            </w:pPr>
            <w:r>
              <w:rPr>
                <w:spacing w:val="1"/>
              </w:rPr>
              <w:t>效益指标</w:t>
            </w:r>
          </w:p>
          <w:p w14:paraId="3D1B3EC8">
            <w:pPr>
              <w:pStyle w:val="6"/>
              <w:spacing w:before="271" w:line="220" w:lineRule="auto"/>
              <w:ind w:left="220"/>
            </w:pPr>
            <w:r>
              <w:rPr>
                <w:spacing w:val="8"/>
              </w:rPr>
              <w:t>(20分)</w:t>
            </w:r>
          </w:p>
        </w:tc>
        <w:tc>
          <w:tcPr>
            <w:tcW w:w="1089" w:type="dxa"/>
            <w:vAlign w:val="top"/>
          </w:tcPr>
          <w:p w14:paraId="2999579A">
            <w:pPr>
              <w:pStyle w:val="6"/>
              <w:spacing w:before="45" w:line="214" w:lineRule="auto"/>
              <w:ind w:left="232" w:right="25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58" w:type="dxa"/>
            <w:vAlign w:val="top"/>
          </w:tcPr>
          <w:p w14:paraId="3D58C675">
            <w:pPr>
              <w:pStyle w:val="6"/>
              <w:spacing w:before="164" w:line="219" w:lineRule="auto"/>
              <w:ind w:left="122"/>
            </w:pPr>
            <w:r>
              <w:rPr>
                <w:spacing w:val="1"/>
              </w:rPr>
              <w:t>改善工作质量</w:t>
            </w:r>
          </w:p>
        </w:tc>
        <w:tc>
          <w:tcPr>
            <w:tcW w:w="1109" w:type="dxa"/>
            <w:vAlign w:val="top"/>
          </w:tcPr>
          <w:p w14:paraId="3DF8BA0B">
            <w:pPr>
              <w:pStyle w:val="6"/>
              <w:spacing w:before="164" w:line="219" w:lineRule="auto"/>
              <w:ind w:left="114"/>
            </w:pPr>
            <w:r>
              <w:rPr>
                <w:spacing w:val="-2"/>
              </w:rPr>
              <w:t>有效改善</w:t>
            </w:r>
          </w:p>
        </w:tc>
        <w:tc>
          <w:tcPr>
            <w:tcW w:w="1039" w:type="dxa"/>
            <w:vAlign w:val="top"/>
          </w:tcPr>
          <w:p w14:paraId="59D5B4D8">
            <w:pPr>
              <w:pStyle w:val="6"/>
              <w:spacing w:before="164" w:line="219" w:lineRule="auto"/>
              <w:ind w:left="106"/>
            </w:pPr>
            <w:r>
              <w:rPr>
                <w:spacing w:val="-2"/>
              </w:rPr>
              <w:t>有效改善</w:t>
            </w:r>
          </w:p>
        </w:tc>
        <w:tc>
          <w:tcPr>
            <w:tcW w:w="629" w:type="dxa"/>
            <w:vAlign w:val="top"/>
          </w:tcPr>
          <w:p w14:paraId="5B84BE44">
            <w:pPr>
              <w:pStyle w:val="6"/>
              <w:spacing w:before="215" w:line="183" w:lineRule="auto"/>
              <w:ind w:left="116"/>
            </w:pPr>
            <w:r>
              <w:rPr>
                <w:spacing w:val="-3"/>
              </w:rPr>
              <w:t>20</w:t>
            </w:r>
          </w:p>
        </w:tc>
        <w:tc>
          <w:tcPr>
            <w:tcW w:w="959" w:type="dxa"/>
            <w:vAlign w:val="top"/>
          </w:tcPr>
          <w:p w14:paraId="66267918">
            <w:pPr>
              <w:pStyle w:val="6"/>
              <w:spacing w:before="215" w:line="183" w:lineRule="auto"/>
              <w:ind w:left="117"/>
            </w:pPr>
            <w:r>
              <w:rPr>
                <w:spacing w:val="-3"/>
              </w:rPr>
              <w:t>20</w:t>
            </w:r>
          </w:p>
        </w:tc>
        <w:tc>
          <w:tcPr>
            <w:tcW w:w="1084" w:type="dxa"/>
            <w:vAlign w:val="top"/>
          </w:tcPr>
          <w:p w14:paraId="5FD285A2">
            <w:pPr>
              <w:rPr>
                <w:rFonts w:ascii="Arial"/>
                <w:sz w:val="21"/>
              </w:rPr>
            </w:pPr>
          </w:p>
        </w:tc>
      </w:tr>
      <w:tr w14:paraId="33EB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73611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40E9844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507D0859">
            <w:pPr>
              <w:pStyle w:val="6"/>
              <w:spacing w:before="44" w:line="210" w:lineRule="auto"/>
              <w:ind w:left="331" w:right="156" w:hanging="200"/>
            </w:pPr>
            <w:r>
              <w:rPr>
                <w:spacing w:val="-3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458" w:type="dxa"/>
            <w:vAlign w:val="top"/>
          </w:tcPr>
          <w:p w14:paraId="37A45894">
            <w:pPr>
              <w:pStyle w:val="6"/>
              <w:spacing w:before="166" w:line="221" w:lineRule="auto"/>
              <w:ind w:left="122"/>
            </w:pPr>
            <w:r>
              <w:rPr>
                <w:spacing w:val="8"/>
              </w:rPr>
              <w:t>不适用</w:t>
            </w:r>
          </w:p>
        </w:tc>
        <w:tc>
          <w:tcPr>
            <w:tcW w:w="1109" w:type="dxa"/>
            <w:vAlign w:val="top"/>
          </w:tcPr>
          <w:p w14:paraId="7E44A82B">
            <w:pPr>
              <w:pStyle w:val="6"/>
              <w:spacing w:before="166" w:line="221" w:lineRule="auto"/>
              <w:ind w:left="114"/>
            </w:pPr>
            <w:r>
              <w:rPr>
                <w:spacing w:val="8"/>
              </w:rPr>
              <w:t>不适用</w:t>
            </w:r>
          </w:p>
        </w:tc>
        <w:tc>
          <w:tcPr>
            <w:tcW w:w="1039" w:type="dxa"/>
            <w:vAlign w:val="top"/>
          </w:tcPr>
          <w:p w14:paraId="4C5D6027">
            <w:pPr>
              <w:pStyle w:val="6"/>
              <w:spacing w:before="166" w:line="221" w:lineRule="auto"/>
              <w:ind w:left="106"/>
            </w:pPr>
            <w:r>
              <w:rPr>
                <w:spacing w:val="8"/>
              </w:rPr>
              <w:t>不适用</w:t>
            </w:r>
          </w:p>
        </w:tc>
        <w:tc>
          <w:tcPr>
            <w:tcW w:w="629" w:type="dxa"/>
            <w:vAlign w:val="top"/>
          </w:tcPr>
          <w:p w14:paraId="15B5EDD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02D50DB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64ECC182">
            <w:pPr>
              <w:rPr>
                <w:rFonts w:ascii="Arial"/>
                <w:sz w:val="21"/>
              </w:rPr>
            </w:pPr>
          </w:p>
        </w:tc>
      </w:tr>
      <w:tr w14:paraId="3556F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FC067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2BCCB01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01EB2BDD">
            <w:pPr>
              <w:pStyle w:val="6"/>
              <w:spacing w:before="57" w:line="213" w:lineRule="auto"/>
              <w:ind w:left="232" w:right="25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58" w:type="dxa"/>
            <w:vAlign w:val="top"/>
          </w:tcPr>
          <w:p w14:paraId="44B1D320">
            <w:pPr>
              <w:pStyle w:val="6"/>
              <w:spacing w:before="177" w:line="221" w:lineRule="auto"/>
              <w:ind w:left="122"/>
            </w:pPr>
            <w:r>
              <w:rPr>
                <w:spacing w:val="8"/>
              </w:rPr>
              <w:t>不适用</w:t>
            </w:r>
          </w:p>
        </w:tc>
        <w:tc>
          <w:tcPr>
            <w:tcW w:w="1109" w:type="dxa"/>
            <w:vAlign w:val="top"/>
          </w:tcPr>
          <w:p w14:paraId="36D0C61A">
            <w:pPr>
              <w:pStyle w:val="6"/>
              <w:spacing w:before="177" w:line="221" w:lineRule="auto"/>
              <w:ind w:left="114"/>
            </w:pPr>
            <w:r>
              <w:rPr>
                <w:spacing w:val="8"/>
              </w:rPr>
              <w:t>不适用</w:t>
            </w:r>
          </w:p>
        </w:tc>
        <w:tc>
          <w:tcPr>
            <w:tcW w:w="1039" w:type="dxa"/>
            <w:vAlign w:val="top"/>
          </w:tcPr>
          <w:p w14:paraId="276EE70D">
            <w:pPr>
              <w:pStyle w:val="6"/>
              <w:spacing w:before="177" w:line="221" w:lineRule="auto"/>
              <w:ind w:left="106"/>
            </w:pPr>
            <w:r>
              <w:rPr>
                <w:spacing w:val="8"/>
              </w:rPr>
              <w:t>不适用</w:t>
            </w:r>
          </w:p>
        </w:tc>
        <w:tc>
          <w:tcPr>
            <w:tcW w:w="629" w:type="dxa"/>
            <w:vAlign w:val="top"/>
          </w:tcPr>
          <w:p w14:paraId="54A9CA0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16D6B02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2A681985">
            <w:pPr>
              <w:rPr>
                <w:rFonts w:ascii="Arial"/>
                <w:sz w:val="21"/>
              </w:rPr>
            </w:pPr>
          </w:p>
        </w:tc>
      </w:tr>
      <w:tr w14:paraId="60DE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AD4E7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015362F2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D195A47">
            <w:pPr>
              <w:pStyle w:val="6"/>
              <w:spacing w:before="36" w:line="214" w:lineRule="auto"/>
              <w:ind w:left="231" w:right="156" w:hanging="100"/>
            </w:pPr>
            <w:r>
              <w:rPr>
                <w:spacing w:val="-3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响指标</w:t>
            </w:r>
          </w:p>
        </w:tc>
        <w:tc>
          <w:tcPr>
            <w:tcW w:w="1458" w:type="dxa"/>
            <w:vAlign w:val="top"/>
          </w:tcPr>
          <w:p w14:paraId="2C740725">
            <w:pPr>
              <w:pStyle w:val="6"/>
              <w:spacing w:before="168" w:line="221" w:lineRule="auto"/>
              <w:ind w:left="102"/>
            </w:pPr>
            <w:r>
              <w:rPr>
                <w:spacing w:val="8"/>
              </w:rPr>
              <w:t>不适用</w:t>
            </w:r>
          </w:p>
        </w:tc>
        <w:tc>
          <w:tcPr>
            <w:tcW w:w="1109" w:type="dxa"/>
            <w:vAlign w:val="top"/>
          </w:tcPr>
          <w:p w14:paraId="4D9D943C">
            <w:pPr>
              <w:pStyle w:val="6"/>
              <w:spacing w:before="168" w:line="221" w:lineRule="auto"/>
              <w:ind w:left="114"/>
            </w:pPr>
            <w:r>
              <w:rPr>
                <w:spacing w:val="8"/>
              </w:rPr>
              <w:t>不适用</w:t>
            </w:r>
          </w:p>
        </w:tc>
        <w:tc>
          <w:tcPr>
            <w:tcW w:w="1039" w:type="dxa"/>
            <w:vAlign w:val="top"/>
          </w:tcPr>
          <w:p w14:paraId="6B01706B">
            <w:pPr>
              <w:pStyle w:val="6"/>
              <w:spacing w:before="168" w:line="221" w:lineRule="auto"/>
              <w:ind w:left="106"/>
            </w:pPr>
            <w:r>
              <w:rPr>
                <w:spacing w:val="8"/>
              </w:rPr>
              <w:t>不适用</w:t>
            </w:r>
          </w:p>
        </w:tc>
        <w:tc>
          <w:tcPr>
            <w:tcW w:w="629" w:type="dxa"/>
            <w:vAlign w:val="top"/>
          </w:tcPr>
          <w:p w14:paraId="6A0323C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9AF139A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633BFDA6">
            <w:pPr>
              <w:rPr>
                <w:rFonts w:ascii="Arial"/>
                <w:sz w:val="21"/>
              </w:rPr>
            </w:pPr>
          </w:p>
        </w:tc>
      </w:tr>
      <w:tr w14:paraId="170DA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 w14:paraId="7663B00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5ABD78A">
            <w:pPr>
              <w:pStyle w:val="6"/>
              <w:spacing w:before="47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6571D095">
            <w:pPr>
              <w:pStyle w:val="6"/>
              <w:spacing w:before="43" w:line="220" w:lineRule="auto"/>
              <w:ind w:left="321"/>
            </w:pPr>
            <w:r>
              <w:rPr>
                <w:spacing w:val="-3"/>
              </w:rPr>
              <w:t>指标</w:t>
            </w:r>
          </w:p>
          <w:p w14:paraId="3D496FE2">
            <w:pPr>
              <w:pStyle w:val="6"/>
              <w:spacing w:before="22" w:line="176" w:lineRule="auto"/>
              <w:ind w:left="220"/>
            </w:pPr>
            <w:r>
              <w:rPr>
                <w:spacing w:val="8"/>
              </w:rPr>
              <w:t>(15分)</w:t>
            </w:r>
          </w:p>
        </w:tc>
        <w:tc>
          <w:tcPr>
            <w:tcW w:w="1089" w:type="dxa"/>
            <w:vAlign w:val="top"/>
          </w:tcPr>
          <w:p w14:paraId="44A05C46">
            <w:pPr>
              <w:pStyle w:val="6"/>
              <w:spacing w:before="47" w:line="219" w:lineRule="auto"/>
              <w:ind w:left="131"/>
            </w:pPr>
            <w:r>
              <w:rPr>
                <w:spacing w:val="-2"/>
              </w:rPr>
              <w:t>服务对象</w:t>
            </w:r>
          </w:p>
          <w:p w14:paraId="1A25F8E6">
            <w:pPr>
              <w:pStyle w:val="6"/>
              <w:spacing w:before="42" w:line="219" w:lineRule="auto"/>
              <w:ind w:left="131"/>
            </w:pPr>
            <w:r>
              <w:rPr>
                <w:spacing w:val="3"/>
              </w:rPr>
              <w:t>满意度指</w:t>
            </w:r>
          </w:p>
          <w:p w14:paraId="1D69A399">
            <w:pPr>
              <w:pStyle w:val="6"/>
              <w:spacing w:before="23" w:line="176" w:lineRule="auto"/>
              <w:ind w:left="432"/>
            </w:pPr>
            <w:r>
              <w:t>标</w:t>
            </w:r>
          </w:p>
        </w:tc>
        <w:tc>
          <w:tcPr>
            <w:tcW w:w="1458" w:type="dxa"/>
            <w:vAlign w:val="top"/>
          </w:tcPr>
          <w:p w14:paraId="2CB6E448">
            <w:pPr>
              <w:pStyle w:val="6"/>
              <w:spacing w:before="197" w:line="230" w:lineRule="auto"/>
              <w:ind w:left="112" w:right="111" w:firstLine="9"/>
            </w:pPr>
            <w:r>
              <w:rPr>
                <w:spacing w:val="2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109" w:type="dxa"/>
            <w:vAlign w:val="top"/>
          </w:tcPr>
          <w:p w14:paraId="4B2CD285">
            <w:pPr>
              <w:spacing w:line="260" w:lineRule="auto"/>
              <w:rPr>
                <w:rFonts w:ascii="Arial"/>
                <w:sz w:val="21"/>
              </w:rPr>
            </w:pPr>
          </w:p>
          <w:p w14:paraId="1690F73F">
            <w:pPr>
              <w:pStyle w:val="6"/>
              <w:spacing w:before="65"/>
              <w:ind w:left="114"/>
            </w:pPr>
            <w:r>
              <w:rPr>
                <w:spacing w:val="-3"/>
              </w:rPr>
              <w:t>&gt;=95%</w:t>
            </w:r>
          </w:p>
        </w:tc>
        <w:tc>
          <w:tcPr>
            <w:tcW w:w="1039" w:type="dxa"/>
            <w:vAlign w:val="top"/>
          </w:tcPr>
          <w:p w14:paraId="3FCC4608">
            <w:pPr>
              <w:spacing w:line="290" w:lineRule="auto"/>
              <w:rPr>
                <w:rFonts w:ascii="Arial"/>
                <w:sz w:val="21"/>
              </w:rPr>
            </w:pPr>
          </w:p>
          <w:p w14:paraId="661D4DA7">
            <w:pPr>
              <w:pStyle w:val="6"/>
              <w:spacing w:before="65" w:line="184" w:lineRule="auto"/>
              <w:ind w:left="106"/>
            </w:pPr>
            <w:r>
              <w:rPr>
                <w:spacing w:val="-5"/>
              </w:rPr>
              <w:t>100%</w:t>
            </w:r>
          </w:p>
        </w:tc>
        <w:tc>
          <w:tcPr>
            <w:tcW w:w="629" w:type="dxa"/>
            <w:vAlign w:val="top"/>
          </w:tcPr>
          <w:p w14:paraId="0D0CF401">
            <w:pPr>
              <w:spacing w:line="290" w:lineRule="auto"/>
              <w:rPr>
                <w:rFonts w:ascii="Arial"/>
                <w:sz w:val="21"/>
              </w:rPr>
            </w:pPr>
          </w:p>
          <w:p w14:paraId="3B5480CE">
            <w:pPr>
              <w:pStyle w:val="6"/>
              <w:spacing w:before="65" w:line="184" w:lineRule="auto"/>
              <w:ind w:left="126"/>
            </w:pPr>
            <w:r>
              <w:rPr>
                <w:spacing w:val="-6"/>
              </w:rPr>
              <w:t>15</w:t>
            </w:r>
          </w:p>
        </w:tc>
        <w:tc>
          <w:tcPr>
            <w:tcW w:w="959" w:type="dxa"/>
            <w:vAlign w:val="top"/>
          </w:tcPr>
          <w:p w14:paraId="5241691E">
            <w:pPr>
              <w:spacing w:line="290" w:lineRule="auto"/>
              <w:rPr>
                <w:rFonts w:ascii="Arial"/>
                <w:sz w:val="21"/>
              </w:rPr>
            </w:pPr>
          </w:p>
          <w:p w14:paraId="71B1BB80">
            <w:pPr>
              <w:pStyle w:val="6"/>
              <w:spacing w:before="65" w:line="184" w:lineRule="auto"/>
              <w:ind w:left="117"/>
            </w:pPr>
            <w:r>
              <w:rPr>
                <w:spacing w:val="-6"/>
              </w:rPr>
              <w:t>15</w:t>
            </w:r>
          </w:p>
        </w:tc>
        <w:tc>
          <w:tcPr>
            <w:tcW w:w="1084" w:type="dxa"/>
            <w:vAlign w:val="top"/>
          </w:tcPr>
          <w:p w14:paraId="72255669">
            <w:pPr>
              <w:rPr>
                <w:rFonts w:ascii="Arial"/>
                <w:sz w:val="21"/>
              </w:rPr>
            </w:pPr>
          </w:p>
        </w:tc>
      </w:tr>
      <w:tr w14:paraId="2029C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38" w:type="dxa"/>
            <w:gridSpan w:val="6"/>
            <w:vAlign w:val="top"/>
          </w:tcPr>
          <w:p w14:paraId="368BEA12">
            <w:pPr>
              <w:pStyle w:val="6"/>
              <w:spacing w:before="39" w:line="190" w:lineRule="auto"/>
              <w:ind w:left="3245"/>
            </w:pPr>
            <w:r>
              <w:rPr>
                <w:spacing w:val="4"/>
              </w:rPr>
              <w:t>总分</w:t>
            </w:r>
          </w:p>
        </w:tc>
        <w:tc>
          <w:tcPr>
            <w:tcW w:w="629" w:type="dxa"/>
            <w:vAlign w:val="top"/>
          </w:tcPr>
          <w:p w14:paraId="25794554">
            <w:pPr>
              <w:pStyle w:val="6"/>
              <w:spacing w:before="89" w:line="156" w:lineRule="exact"/>
              <w:ind w:left="196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959" w:type="dxa"/>
            <w:vAlign w:val="top"/>
          </w:tcPr>
          <w:p w14:paraId="2D81CCD3">
            <w:pPr>
              <w:pStyle w:val="6"/>
              <w:spacing w:before="89" w:line="156" w:lineRule="exact"/>
              <w:ind w:left="297"/>
            </w:pPr>
            <w:r>
              <w:rPr>
                <w:spacing w:val="-2"/>
                <w:position w:val="-2"/>
              </w:rPr>
              <w:t>90.02</w:t>
            </w:r>
          </w:p>
        </w:tc>
        <w:tc>
          <w:tcPr>
            <w:tcW w:w="1084" w:type="dxa"/>
            <w:vAlign w:val="top"/>
          </w:tcPr>
          <w:p w14:paraId="39A021DB">
            <w:pPr>
              <w:rPr>
                <w:rFonts w:ascii="Arial"/>
                <w:sz w:val="21"/>
              </w:rPr>
            </w:pPr>
          </w:p>
        </w:tc>
      </w:tr>
    </w:tbl>
    <w:p w14:paraId="7576B55A">
      <w:pPr>
        <w:pStyle w:val="2"/>
        <w:spacing w:before="300" w:line="221" w:lineRule="auto"/>
        <w:ind w:left="855"/>
      </w:pPr>
      <w:r>
        <w:rPr>
          <w:spacing w:val="-7"/>
        </w:rPr>
        <w:t>填表人：张瑞填报日期：2023.06.19联系电话：</w:t>
      </w:r>
      <w:r>
        <w:rPr>
          <w:spacing w:val="-8"/>
        </w:rPr>
        <w:t>8725530 单位负责人签字：</w:t>
      </w:r>
    </w:p>
    <w:p w14:paraId="381040CC">
      <w:pPr>
        <w:spacing w:line="221" w:lineRule="auto"/>
        <w:sectPr>
          <w:headerReference r:id="rId6" w:type="default"/>
          <w:pgSz w:w="11900" w:h="16840"/>
          <w:pgMar w:top="400" w:right="490" w:bottom="0" w:left="1135" w:header="0" w:footer="0" w:gutter="0"/>
          <w:cols w:space="720" w:num="1"/>
        </w:sectPr>
      </w:pPr>
    </w:p>
    <w:p w14:paraId="3AECFF7B">
      <w:pPr>
        <w:spacing w:line="265" w:lineRule="auto"/>
        <w:rPr>
          <w:rFonts w:ascii="Arial"/>
          <w:sz w:val="21"/>
        </w:rPr>
      </w:pPr>
    </w:p>
    <w:p w14:paraId="7E4E0312">
      <w:pPr>
        <w:spacing w:line="266" w:lineRule="auto"/>
        <w:rPr>
          <w:rFonts w:ascii="Arial"/>
          <w:sz w:val="21"/>
        </w:rPr>
      </w:pPr>
    </w:p>
    <w:p w14:paraId="59CC3DFB">
      <w:pPr>
        <w:spacing w:line="266" w:lineRule="auto"/>
        <w:rPr>
          <w:rFonts w:ascii="Arial"/>
          <w:sz w:val="21"/>
        </w:rPr>
      </w:pPr>
    </w:p>
    <w:p w14:paraId="1C678C3B">
      <w:pPr>
        <w:spacing w:line="266" w:lineRule="auto"/>
        <w:rPr>
          <w:rFonts w:ascii="Arial"/>
          <w:sz w:val="21"/>
        </w:rPr>
      </w:pPr>
    </w:p>
    <w:p w14:paraId="6A9CC48F">
      <w:pPr>
        <w:spacing w:before="120" w:line="202" w:lineRule="auto"/>
        <w:ind w:left="7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2"/>
          <w:sz w:val="37"/>
          <w:szCs w:val="37"/>
        </w:rPr>
        <w:t>附件3</w:t>
      </w:r>
      <w:r>
        <w:rPr>
          <w:rFonts w:ascii="宋体" w:hAnsi="宋体" w:eastAsia="宋体" w:cs="宋体"/>
          <w:spacing w:val="18"/>
          <w:position w:val="-2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1099"/>
        <w:gridCol w:w="1698"/>
        <w:gridCol w:w="1079"/>
        <w:gridCol w:w="1079"/>
        <w:gridCol w:w="609"/>
        <w:gridCol w:w="609"/>
        <w:gridCol w:w="1184"/>
      </w:tblGrid>
      <w:tr w14:paraId="72A5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74" w:type="dxa"/>
            <w:vAlign w:val="top"/>
          </w:tcPr>
          <w:p w14:paraId="5F693D54">
            <w:pPr>
              <w:pStyle w:val="6"/>
              <w:spacing w:before="13" w:line="227" w:lineRule="auto"/>
              <w:ind w:left="225" w:right="22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16" w:type="dxa"/>
            <w:gridSpan w:val="8"/>
            <w:vAlign w:val="top"/>
          </w:tcPr>
          <w:p w14:paraId="46885055">
            <w:pPr>
              <w:pStyle w:val="6"/>
              <w:spacing w:before="163" w:line="219" w:lineRule="auto"/>
              <w:ind w:left="2360"/>
            </w:pPr>
            <w:r>
              <w:t>公路水路工程质量安全监管专项经费</w:t>
            </w:r>
          </w:p>
        </w:tc>
      </w:tr>
      <w:tr w14:paraId="420A1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4" w:type="dxa"/>
            <w:vAlign w:val="top"/>
          </w:tcPr>
          <w:p w14:paraId="598166A5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935" w:type="dxa"/>
            <w:gridSpan w:val="4"/>
            <w:vAlign w:val="top"/>
          </w:tcPr>
          <w:p w14:paraId="53B320FE">
            <w:pPr>
              <w:pStyle w:val="6"/>
              <w:spacing w:before="158" w:line="219" w:lineRule="auto"/>
              <w:ind w:left="321"/>
            </w:pPr>
            <w:r>
              <w:rPr>
                <w:spacing w:val="2"/>
              </w:rPr>
              <w:t>岳阳市交通局</w:t>
            </w:r>
          </w:p>
        </w:tc>
        <w:tc>
          <w:tcPr>
            <w:tcW w:w="1079" w:type="dxa"/>
            <w:vAlign w:val="top"/>
          </w:tcPr>
          <w:p w14:paraId="1F43E0DC">
            <w:pPr>
              <w:pStyle w:val="6"/>
              <w:spacing w:before="158" w:line="220" w:lineRule="auto"/>
              <w:ind w:left="136"/>
            </w:pPr>
            <w:r>
              <w:rPr>
                <w:spacing w:val="1"/>
              </w:rPr>
              <w:t>实施单位</w:t>
            </w:r>
          </w:p>
        </w:tc>
        <w:tc>
          <w:tcPr>
            <w:tcW w:w="2402" w:type="dxa"/>
            <w:gridSpan w:val="3"/>
            <w:vAlign w:val="top"/>
          </w:tcPr>
          <w:p w14:paraId="475BEC70">
            <w:pPr>
              <w:pStyle w:val="6"/>
              <w:spacing w:before="18" w:line="222" w:lineRule="auto"/>
              <w:ind w:left="175" w:right="62" w:hanging="39"/>
            </w:pPr>
            <w:r>
              <w:rPr>
                <w:spacing w:val="-1"/>
              </w:rPr>
              <w:t>岳阳市交通运输综合行政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执法支队</w:t>
            </w:r>
          </w:p>
        </w:tc>
      </w:tr>
      <w:tr w14:paraId="3C84A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4959D5C8">
            <w:pPr>
              <w:spacing w:line="300" w:lineRule="auto"/>
              <w:rPr>
                <w:rFonts w:ascii="Arial"/>
                <w:sz w:val="21"/>
              </w:rPr>
            </w:pPr>
          </w:p>
          <w:p w14:paraId="786344DF">
            <w:pPr>
              <w:spacing w:line="300" w:lineRule="auto"/>
              <w:rPr>
                <w:rFonts w:ascii="Arial"/>
                <w:sz w:val="21"/>
              </w:rPr>
            </w:pPr>
          </w:p>
          <w:p w14:paraId="1909C28C">
            <w:pPr>
              <w:pStyle w:val="6"/>
              <w:spacing w:before="65" w:line="236" w:lineRule="auto"/>
              <w:ind w:left="224" w:right="15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58" w:type="dxa"/>
            <w:gridSpan w:val="2"/>
            <w:vAlign w:val="top"/>
          </w:tcPr>
          <w:p w14:paraId="641B3AF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771B0FFB">
            <w:pPr>
              <w:pStyle w:val="6"/>
              <w:spacing w:before="38" w:line="213" w:lineRule="auto"/>
              <w:ind w:left="543" w:right="55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79" w:type="dxa"/>
            <w:vAlign w:val="top"/>
          </w:tcPr>
          <w:p w14:paraId="0BFB3838">
            <w:pPr>
              <w:pStyle w:val="6"/>
              <w:spacing w:before="38" w:line="213" w:lineRule="auto"/>
              <w:ind w:left="234" w:right="24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79" w:type="dxa"/>
            <w:vAlign w:val="top"/>
          </w:tcPr>
          <w:p w14:paraId="393897DE">
            <w:pPr>
              <w:pStyle w:val="6"/>
              <w:spacing w:before="47" w:line="209" w:lineRule="auto"/>
              <w:ind w:left="235" w:right="240" w:firstLine="99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09" w:type="dxa"/>
            <w:vAlign w:val="top"/>
          </w:tcPr>
          <w:p w14:paraId="06BC12B4">
            <w:pPr>
              <w:pStyle w:val="6"/>
              <w:spacing w:before="158" w:line="219" w:lineRule="auto"/>
              <w:ind w:left="106"/>
            </w:pPr>
            <w:r>
              <w:rPr>
                <w:spacing w:val="-3"/>
              </w:rPr>
              <w:t>分值</w:t>
            </w:r>
          </w:p>
        </w:tc>
        <w:tc>
          <w:tcPr>
            <w:tcW w:w="609" w:type="dxa"/>
            <w:vAlign w:val="top"/>
          </w:tcPr>
          <w:p w14:paraId="5B5F6857">
            <w:pPr>
              <w:pStyle w:val="6"/>
              <w:spacing w:before="27" w:line="218" w:lineRule="auto"/>
              <w:ind w:left="216" w:right="68" w:hanging="79"/>
            </w:pPr>
            <w:r>
              <w:rPr>
                <w:spacing w:val="-4"/>
              </w:rPr>
              <w:t>执行</w:t>
            </w:r>
            <w:r>
              <w:t xml:space="preserve"> 率</w:t>
            </w:r>
          </w:p>
        </w:tc>
        <w:tc>
          <w:tcPr>
            <w:tcW w:w="1184" w:type="dxa"/>
            <w:vAlign w:val="top"/>
          </w:tcPr>
          <w:p w14:paraId="3DB32475">
            <w:pPr>
              <w:pStyle w:val="6"/>
              <w:spacing w:before="158" w:line="219" w:lineRule="auto"/>
              <w:ind w:left="388"/>
            </w:pPr>
            <w:r>
              <w:rPr>
                <w:spacing w:val="-3"/>
              </w:rPr>
              <w:t>得分</w:t>
            </w:r>
          </w:p>
        </w:tc>
      </w:tr>
      <w:tr w14:paraId="5B71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253001E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23446FF5">
            <w:pPr>
              <w:pStyle w:val="6"/>
              <w:spacing w:before="118" w:line="219" w:lineRule="auto"/>
              <w:ind w:left="14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698" w:type="dxa"/>
            <w:vAlign w:val="top"/>
          </w:tcPr>
          <w:p w14:paraId="467D10A4">
            <w:pPr>
              <w:pStyle w:val="6"/>
              <w:spacing w:before="170" w:line="182" w:lineRule="auto"/>
              <w:ind w:left="792"/>
            </w:pPr>
            <w:r>
              <w:t>7</w:t>
            </w:r>
          </w:p>
        </w:tc>
        <w:tc>
          <w:tcPr>
            <w:tcW w:w="1079" w:type="dxa"/>
            <w:vAlign w:val="top"/>
          </w:tcPr>
          <w:p w14:paraId="431BB6D3">
            <w:pPr>
              <w:pStyle w:val="6"/>
              <w:spacing w:before="170" w:line="182" w:lineRule="auto"/>
              <w:ind w:left="484"/>
            </w:pPr>
            <w:r>
              <w:t>7</w:t>
            </w:r>
          </w:p>
        </w:tc>
        <w:tc>
          <w:tcPr>
            <w:tcW w:w="1079" w:type="dxa"/>
            <w:vAlign w:val="top"/>
          </w:tcPr>
          <w:p w14:paraId="34F4BBF3">
            <w:pPr>
              <w:pStyle w:val="6"/>
              <w:spacing w:before="169" w:line="183" w:lineRule="auto"/>
              <w:ind w:left="335"/>
            </w:pPr>
            <w:r>
              <w:rPr>
                <w:spacing w:val="-3"/>
              </w:rPr>
              <w:t>3.57</w:t>
            </w:r>
          </w:p>
        </w:tc>
        <w:tc>
          <w:tcPr>
            <w:tcW w:w="609" w:type="dxa"/>
            <w:vAlign w:val="top"/>
          </w:tcPr>
          <w:p w14:paraId="212DE8C7">
            <w:pPr>
              <w:pStyle w:val="6"/>
              <w:spacing w:before="168" w:line="184" w:lineRule="auto"/>
              <w:ind w:left="106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70F3ACBF">
            <w:pPr>
              <w:pStyle w:val="6"/>
              <w:spacing w:before="168" w:line="184" w:lineRule="auto"/>
              <w:ind w:left="107"/>
            </w:pPr>
            <w:r>
              <w:rPr>
                <w:spacing w:val="-3"/>
              </w:rPr>
              <w:t>51%</w:t>
            </w:r>
          </w:p>
        </w:tc>
        <w:tc>
          <w:tcPr>
            <w:tcW w:w="1184" w:type="dxa"/>
            <w:vAlign w:val="top"/>
          </w:tcPr>
          <w:p w14:paraId="32CDE259">
            <w:pPr>
              <w:pStyle w:val="6"/>
              <w:spacing w:before="168" w:line="184" w:lineRule="auto"/>
              <w:ind w:left="438"/>
            </w:pPr>
            <w:r>
              <w:rPr>
                <w:spacing w:val="-3"/>
              </w:rPr>
              <w:t>5.1</w:t>
            </w:r>
          </w:p>
        </w:tc>
      </w:tr>
      <w:tr w14:paraId="58E62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6D6A40C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7BE163B">
            <w:pPr>
              <w:pStyle w:val="6"/>
              <w:spacing w:before="37" w:line="205" w:lineRule="auto"/>
              <w:ind w:left="14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698" w:type="dxa"/>
            <w:vAlign w:val="top"/>
          </w:tcPr>
          <w:p w14:paraId="50B14F4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18824B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1298605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7D5A6C9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34D6302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F322309">
            <w:pPr>
              <w:rPr>
                <w:rFonts w:ascii="Arial"/>
                <w:sz w:val="21"/>
              </w:rPr>
            </w:pPr>
          </w:p>
        </w:tc>
      </w:tr>
      <w:tr w14:paraId="6BA20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2E6D99F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3419B042">
            <w:pPr>
              <w:pStyle w:val="6"/>
              <w:spacing w:before="17" w:line="196" w:lineRule="auto"/>
              <w:ind w:left="69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698" w:type="dxa"/>
            <w:vAlign w:val="top"/>
          </w:tcPr>
          <w:p w14:paraId="1994E0F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079" w:type="dxa"/>
            <w:vAlign w:val="top"/>
          </w:tcPr>
          <w:p w14:paraId="0C12310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079" w:type="dxa"/>
            <w:vAlign w:val="top"/>
          </w:tcPr>
          <w:p w14:paraId="38F5E99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9" w:type="dxa"/>
            <w:vAlign w:val="top"/>
          </w:tcPr>
          <w:p w14:paraId="29E1F3D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609" w:type="dxa"/>
            <w:vAlign w:val="top"/>
          </w:tcPr>
          <w:p w14:paraId="26523DD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184" w:type="dxa"/>
            <w:vAlign w:val="top"/>
          </w:tcPr>
          <w:p w14:paraId="571C7F6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F7C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4D387B9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E869367">
            <w:pPr>
              <w:pStyle w:val="6"/>
              <w:spacing w:before="28" w:line="204" w:lineRule="auto"/>
              <w:ind w:left="701"/>
            </w:pPr>
            <w:r>
              <w:rPr>
                <w:spacing w:val="-2"/>
              </w:rPr>
              <w:t>其他资金</w:t>
            </w:r>
          </w:p>
        </w:tc>
        <w:tc>
          <w:tcPr>
            <w:tcW w:w="1698" w:type="dxa"/>
            <w:vAlign w:val="top"/>
          </w:tcPr>
          <w:p w14:paraId="54BA2A4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D37352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5D6D12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0B639A51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7AD7F1F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0AEC15F">
            <w:pPr>
              <w:rPr>
                <w:rFonts w:ascii="Arial"/>
                <w:sz w:val="21"/>
              </w:rPr>
            </w:pPr>
          </w:p>
        </w:tc>
      </w:tr>
      <w:tr w14:paraId="1D83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39A0B91">
            <w:pPr>
              <w:spacing w:line="253" w:lineRule="auto"/>
              <w:rPr>
                <w:rFonts w:ascii="Arial"/>
                <w:sz w:val="21"/>
              </w:rPr>
            </w:pPr>
          </w:p>
          <w:p w14:paraId="3B1A0925">
            <w:pPr>
              <w:spacing w:line="253" w:lineRule="auto"/>
              <w:rPr>
                <w:rFonts w:ascii="Arial"/>
                <w:sz w:val="21"/>
              </w:rPr>
            </w:pPr>
          </w:p>
          <w:p w14:paraId="09DC3A10">
            <w:pPr>
              <w:spacing w:line="253" w:lineRule="auto"/>
              <w:rPr>
                <w:rFonts w:ascii="Arial"/>
                <w:sz w:val="21"/>
              </w:rPr>
            </w:pPr>
          </w:p>
          <w:p w14:paraId="0AD4CA25">
            <w:pPr>
              <w:pStyle w:val="6"/>
              <w:spacing w:before="65" w:line="230" w:lineRule="auto"/>
              <w:ind w:left="324" w:right="14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935" w:type="dxa"/>
            <w:gridSpan w:val="4"/>
            <w:vAlign w:val="top"/>
          </w:tcPr>
          <w:p w14:paraId="3574C2FC">
            <w:pPr>
              <w:pStyle w:val="6"/>
              <w:spacing w:before="28" w:line="204" w:lineRule="auto"/>
              <w:ind w:left="2060"/>
            </w:pPr>
            <w:r>
              <w:rPr>
                <w:spacing w:val="-2"/>
              </w:rPr>
              <w:t>预期目标</w:t>
            </w:r>
          </w:p>
        </w:tc>
        <w:tc>
          <w:tcPr>
            <w:tcW w:w="3481" w:type="dxa"/>
            <w:gridSpan w:val="4"/>
            <w:vAlign w:val="top"/>
          </w:tcPr>
          <w:p w14:paraId="517C1C05">
            <w:pPr>
              <w:pStyle w:val="6"/>
              <w:spacing w:before="27" w:line="205" w:lineRule="auto"/>
              <w:ind w:left="1135"/>
            </w:pPr>
            <w:r>
              <w:rPr>
                <w:spacing w:val="1"/>
              </w:rPr>
              <w:t>实际完成情况</w:t>
            </w:r>
          </w:p>
        </w:tc>
      </w:tr>
      <w:tr w14:paraId="4057E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4DB5FF48">
            <w:pPr>
              <w:rPr>
                <w:rFonts w:ascii="Arial"/>
                <w:sz w:val="21"/>
              </w:rPr>
            </w:pPr>
          </w:p>
        </w:tc>
        <w:tc>
          <w:tcPr>
            <w:tcW w:w="4935" w:type="dxa"/>
            <w:gridSpan w:val="4"/>
            <w:vAlign w:val="top"/>
          </w:tcPr>
          <w:p w14:paraId="38EFA616">
            <w:pPr>
              <w:pStyle w:val="6"/>
              <w:spacing w:before="171" w:line="233" w:lineRule="auto"/>
              <w:ind w:left="61" w:right="13"/>
              <w:jc w:val="both"/>
            </w:pPr>
            <w:r>
              <w:rPr>
                <w:spacing w:val="1"/>
              </w:rPr>
              <w:t>开展全市公路水路安全监管执法，对执法检查工程项目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质量进行试验抽样检测，开展道路运输站场及公路水运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交通工程建设质量执法检查，促进在建公路水路</w:t>
            </w:r>
            <w:r>
              <w:t xml:space="preserve">工程质 </w:t>
            </w:r>
            <w:r>
              <w:rPr>
                <w:spacing w:val="2"/>
              </w:rPr>
              <w:t>量水平稳步提升，工程安全形势平稳，保证工程质量，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杜绝重特大安全事故的发生，提升我市交通运输服务能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力和品质。</w:t>
            </w:r>
          </w:p>
        </w:tc>
        <w:tc>
          <w:tcPr>
            <w:tcW w:w="3481" w:type="dxa"/>
            <w:gridSpan w:val="4"/>
            <w:vAlign w:val="top"/>
          </w:tcPr>
          <w:p w14:paraId="25EDA449">
            <w:pPr>
              <w:pStyle w:val="6"/>
              <w:spacing w:before="37" w:line="219" w:lineRule="auto"/>
              <w:ind w:left="695"/>
            </w:pPr>
            <w:r>
              <w:rPr>
                <w:spacing w:val="-1"/>
              </w:rPr>
              <w:t>本年度开展了5次道路运输站</w:t>
            </w:r>
          </w:p>
          <w:p w14:paraId="18E1E184">
            <w:pPr>
              <w:pStyle w:val="6"/>
              <w:spacing w:before="33" w:line="227" w:lineRule="auto"/>
              <w:ind w:left="35" w:right="42" w:firstLine="100"/>
            </w:pPr>
            <w:r>
              <w:rPr>
                <w:spacing w:val="-1"/>
              </w:rPr>
              <w:t>场及公路水路交通工程建设质量执法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检查，促进了在建公路水路工程质量水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平稳步提升，工程安全形势平稳，保证</w:t>
            </w:r>
          </w:p>
          <w:p w14:paraId="46B1DE5D">
            <w:pPr>
              <w:pStyle w:val="6"/>
              <w:spacing w:before="30" w:line="222" w:lineRule="auto"/>
              <w:ind w:left="35" w:right="14" w:firstLine="100"/>
            </w:pPr>
            <w:r>
              <w:rPr>
                <w:spacing w:val="-1"/>
              </w:rPr>
              <w:t>工程质量，杜绝重特大安全事故的发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生，提升了我市交通运输服务能力和品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质。</w:t>
            </w:r>
          </w:p>
        </w:tc>
      </w:tr>
      <w:tr w14:paraId="7EB4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06DC20B2">
            <w:pPr>
              <w:spacing w:line="367" w:lineRule="auto"/>
              <w:rPr>
                <w:rFonts w:ascii="Arial"/>
                <w:sz w:val="21"/>
              </w:rPr>
            </w:pPr>
          </w:p>
          <w:p w14:paraId="5C8941A6">
            <w:pPr>
              <w:pStyle w:val="6"/>
              <w:spacing w:before="67" w:line="202" w:lineRule="auto"/>
              <w:ind w:left="3662"/>
            </w:pPr>
            <w:r>
              <w:t>绩</w:t>
            </w:r>
            <w:r>
              <w:rPr>
                <w:spacing w:val="-22"/>
              </w:rPr>
              <w:t xml:space="preserve"> </w:t>
            </w:r>
            <w:r>
              <w:t>效</w:t>
            </w:r>
            <w:r>
              <w:rPr>
                <w:spacing w:val="-22"/>
              </w:rPr>
              <w:t xml:space="preserve"> </w:t>
            </w:r>
            <w:r>
              <w:t>指</w:t>
            </w:r>
            <w:r>
              <w:rPr>
                <w:spacing w:val="-22"/>
              </w:rPr>
              <w:t xml:space="preserve"> </w:t>
            </w:r>
            <w:r>
              <w:t>标</w:t>
            </w:r>
          </w:p>
        </w:tc>
        <w:tc>
          <w:tcPr>
            <w:tcW w:w="1059" w:type="dxa"/>
            <w:vAlign w:val="top"/>
          </w:tcPr>
          <w:p w14:paraId="136E1A10">
            <w:pPr>
              <w:pStyle w:val="6"/>
              <w:spacing w:before="290" w:line="220" w:lineRule="auto"/>
              <w:ind w:left="120"/>
            </w:pPr>
            <w:r>
              <w:rPr>
                <w:spacing w:val="-3"/>
              </w:rPr>
              <w:t>一级指标</w:t>
            </w:r>
          </w:p>
        </w:tc>
        <w:tc>
          <w:tcPr>
            <w:tcW w:w="1099" w:type="dxa"/>
            <w:vAlign w:val="top"/>
          </w:tcPr>
          <w:p w14:paraId="7A6071EF">
            <w:pPr>
              <w:pStyle w:val="6"/>
              <w:spacing w:before="290" w:line="220" w:lineRule="auto"/>
              <w:ind w:left="142"/>
            </w:pPr>
            <w:r>
              <w:rPr>
                <w:spacing w:val="-3"/>
              </w:rPr>
              <w:t>二级指标</w:t>
            </w:r>
          </w:p>
        </w:tc>
        <w:tc>
          <w:tcPr>
            <w:tcW w:w="1698" w:type="dxa"/>
            <w:vAlign w:val="top"/>
          </w:tcPr>
          <w:p w14:paraId="7D92AFCC">
            <w:pPr>
              <w:pStyle w:val="6"/>
              <w:spacing w:before="290" w:line="220" w:lineRule="auto"/>
              <w:ind w:left="442"/>
            </w:pPr>
            <w:r>
              <w:rPr>
                <w:spacing w:val="-2"/>
              </w:rPr>
              <w:t>三级指标</w:t>
            </w:r>
          </w:p>
        </w:tc>
        <w:tc>
          <w:tcPr>
            <w:tcW w:w="1079" w:type="dxa"/>
            <w:vAlign w:val="top"/>
          </w:tcPr>
          <w:p w14:paraId="2B513E9B">
            <w:pPr>
              <w:pStyle w:val="6"/>
              <w:spacing w:before="180" w:line="220" w:lineRule="auto"/>
              <w:ind w:left="234" w:right="24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079" w:type="dxa"/>
            <w:vAlign w:val="top"/>
          </w:tcPr>
          <w:p w14:paraId="1982EE5B">
            <w:pPr>
              <w:pStyle w:val="6"/>
              <w:spacing w:before="181" w:line="215" w:lineRule="auto"/>
              <w:ind w:left="235" w:right="242" w:firstLine="99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09" w:type="dxa"/>
            <w:vAlign w:val="top"/>
          </w:tcPr>
          <w:p w14:paraId="3FE6C143">
            <w:pPr>
              <w:pStyle w:val="6"/>
              <w:spacing w:before="290" w:line="219" w:lineRule="auto"/>
              <w:ind w:left="106"/>
            </w:pPr>
            <w:r>
              <w:rPr>
                <w:spacing w:val="-3"/>
              </w:rPr>
              <w:t>分值</w:t>
            </w:r>
          </w:p>
        </w:tc>
        <w:tc>
          <w:tcPr>
            <w:tcW w:w="609" w:type="dxa"/>
            <w:vAlign w:val="top"/>
          </w:tcPr>
          <w:p w14:paraId="47586BF6">
            <w:pPr>
              <w:pStyle w:val="6"/>
              <w:spacing w:before="290" w:line="219" w:lineRule="auto"/>
              <w:ind w:left="107"/>
            </w:pPr>
            <w:r>
              <w:rPr>
                <w:spacing w:val="-3"/>
              </w:rPr>
              <w:t>得分</w:t>
            </w:r>
          </w:p>
        </w:tc>
        <w:tc>
          <w:tcPr>
            <w:tcW w:w="1184" w:type="dxa"/>
            <w:vAlign w:val="top"/>
          </w:tcPr>
          <w:p w14:paraId="7AD12B31">
            <w:pPr>
              <w:pStyle w:val="6"/>
              <w:spacing w:before="41" w:line="224" w:lineRule="auto"/>
              <w:ind w:left="98" w:right="84" w:firstLine="9"/>
              <w:jc w:val="both"/>
            </w:pPr>
            <w:r>
              <w:rPr>
                <w:spacing w:val="-14"/>
              </w:rPr>
              <w:t>偏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差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原 因</w:t>
            </w:r>
            <w: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23"/>
              </w:rPr>
              <w:t xml:space="preserve"> </w:t>
            </w:r>
            <w:r>
              <w:rPr>
                <w:spacing w:val="-11"/>
              </w:rPr>
              <w:t>析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及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改</w:t>
            </w:r>
            <w:r>
              <w:t xml:space="preserve"> </w:t>
            </w:r>
            <w:r>
              <w:rPr>
                <w:spacing w:val="7"/>
              </w:rPr>
              <w:t>进措施</w:t>
            </w:r>
          </w:p>
        </w:tc>
      </w:tr>
      <w:tr w14:paraId="5FC8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56CE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0EDED32">
            <w:pPr>
              <w:spacing w:line="269" w:lineRule="auto"/>
              <w:rPr>
                <w:rFonts w:ascii="Arial"/>
                <w:sz w:val="21"/>
              </w:rPr>
            </w:pPr>
          </w:p>
          <w:p w14:paraId="17DBAA71">
            <w:pPr>
              <w:spacing w:line="269" w:lineRule="auto"/>
              <w:rPr>
                <w:rFonts w:ascii="Arial"/>
                <w:sz w:val="21"/>
              </w:rPr>
            </w:pPr>
          </w:p>
          <w:p w14:paraId="602FE69E">
            <w:pPr>
              <w:spacing w:line="269" w:lineRule="auto"/>
              <w:rPr>
                <w:rFonts w:ascii="Arial"/>
                <w:sz w:val="21"/>
              </w:rPr>
            </w:pPr>
          </w:p>
          <w:p w14:paraId="4D190DB5">
            <w:pPr>
              <w:spacing w:line="269" w:lineRule="auto"/>
              <w:rPr>
                <w:rFonts w:ascii="Arial"/>
                <w:sz w:val="21"/>
              </w:rPr>
            </w:pPr>
          </w:p>
          <w:p w14:paraId="5A28DBC7">
            <w:pPr>
              <w:spacing w:line="269" w:lineRule="auto"/>
              <w:rPr>
                <w:rFonts w:ascii="Arial"/>
                <w:sz w:val="21"/>
              </w:rPr>
            </w:pPr>
          </w:p>
          <w:p w14:paraId="426E668D">
            <w:pPr>
              <w:spacing w:line="269" w:lineRule="auto"/>
              <w:rPr>
                <w:rFonts w:ascii="Arial"/>
                <w:sz w:val="21"/>
              </w:rPr>
            </w:pPr>
          </w:p>
          <w:p w14:paraId="7AC29787">
            <w:pPr>
              <w:spacing w:line="269" w:lineRule="auto"/>
              <w:rPr>
                <w:rFonts w:ascii="Arial"/>
                <w:sz w:val="21"/>
              </w:rPr>
            </w:pPr>
          </w:p>
          <w:p w14:paraId="5E67DF9E">
            <w:pPr>
              <w:spacing w:line="270" w:lineRule="auto"/>
              <w:rPr>
                <w:rFonts w:ascii="Arial"/>
                <w:sz w:val="21"/>
              </w:rPr>
            </w:pPr>
          </w:p>
          <w:p w14:paraId="7A1874E4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3A8CD2C4">
            <w:pPr>
              <w:pStyle w:val="6"/>
              <w:spacing w:before="283" w:line="220" w:lineRule="auto"/>
              <w:ind w:left="220"/>
            </w:pPr>
            <w:r>
              <w:rPr>
                <w:spacing w:val="8"/>
              </w:rPr>
              <w:t>(60分)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4806D068">
            <w:pPr>
              <w:spacing w:line="324" w:lineRule="auto"/>
              <w:rPr>
                <w:rFonts w:ascii="Arial"/>
                <w:sz w:val="21"/>
              </w:rPr>
            </w:pPr>
          </w:p>
          <w:p w14:paraId="2E45C740">
            <w:pPr>
              <w:pStyle w:val="6"/>
              <w:spacing w:before="65" w:line="219" w:lineRule="auto"/>
              <w:ind w:left="142"/>
            </w:pPr>
            <w:r>
              <w:rPr>
                <w:spacing w:val="-2"/>
              </w:rPr>
              <w:t>数量指标</w:t>
            </w:r>
          </w:p>
        </w:tc>
        <w:tc>
          <w:tcPr>
            <w:tcW w:w="1698" w:type="dxa"/>
            <w:vAlign w:val="top"/>
          </w:tcPr>
          <w:p w14:paraId="0D421B09">
            <w:pPr>
              <w:pStyle w:val="6"/>
              <w:spacing w:before="31" w:line="202" w:lineRule="auto"/>
              <w:ind w:left="142"/>
            </w:pPr>
            <w:r>
              <w:rPr>
                <w:spacing w:val="1"/>
              </w:rPr>
              <w:t>项目建设监管率</w:t>
            </w:r>
          </w:p>
        </w:tc>
        <w:tc>
          <w:tcPr>
            <w:tcW w:w="1079" w:type="dxa"/>
            <w:vAlign w:val="top"/>
          </w:tcPr>
          <w:p w14:paraId="010B095A">
            <w:pPr>
              <w:pStyle w:val="6"/>
              <w:spacing w:before="81" w:line="168" w:lineRule="exact"/>
              <w:ind w:left="115"/>
            </w:pPr>
            <w:r>
              <w:rPr>
                <w:spacing w:val="-5"/>
                <w:position w:val="-2"/>
              </w:rPr>
              <w:t>100%</w:t>
            </w:r>
          </w:p>
        </w:tc>
        <w:tc>
          <w:tcPr>
            <w:tcW w:w="1079" w:type="dxa"/>
            <w:vAlign w:val="top"/>
          </w:tcPr>
          <w:p w14:paraId="586FF5C6">
            <w:pPr>
              <w:pStyle w:val="6"/>
              <w:spacing w:before="81" w:line="168" w:lineRule="exact"/>
              <w:ind w:left="95"/>
            </w:pPr>
            <w:r>
              <w:rPr>
                <w:spacing w:val="-5"/>
                <w:position w:val="-2"/>
              </w:rPr>
              <w:t>100%</w:t>
            </w:r>
          </w:p>
        </w:tc>
        <w:tc>
          <w:tcPr>
            <w:tcW w:w="609" w:type="dxa"/>
            <w:vAlign w:val="top"/>
          </w:tcPr>
          <w:p w14:paraId="4A75FE88">
            <w:pPr>
              <w:pStyle w:val="6"/>
              <w:spacing w:before="81" w:line="168" w:lineRule="exact"/>
              <w:ind w:left="10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609" w:type="dxa"/>
            <w:vAlign w:val="top"/>
          </w:tcPr>
          <w:p w14:paraId="3788EC94">
            <w:pPr>
              <w:pStyle w:val="6"/>
              <w:spacing w:before="81" w:line="168" w:lineRule="exact"/>
              <w:ind w:left="107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1184" w:type="dxa"/>
            <w:vAlign w:val="top"/>
          </w:tcPr>
          <w:p w14:paraId="51091B36">
            <w:pPr>
              <w:rPr>
                <w:rFonts w:ascii="Arial"/>
                <w:sz w:val="21"/>
              </w:rPr>
            </w:pPr>
          </w:p>
        </w:tc>
      </w:tr>
      <w:tr w14:paraId="79616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C3F9F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EAE1EC4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2A66D29D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737D9994">
            <w:pPr>
              <w:pStyle w:val="6"/>
              <w:spacing w:before="19" w:line="209" w:lineRule="auto"/>
              <w:ind w:left="142" w:right="152"/>
              <w:jc w:val="both"/>
            </w:pPr>
            <w:r>
              <w:rPr>
                <w:spacing w:val="-2"/>
              </w:rPr>
              <w:t>开展道路运输站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场及公路水运工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程质量专项检查</w:t>
            </w:r>
          </w:p>
        </w:tc>
        <w:tc>
          <w:tcPr>
            <w:tcW w:w="1079" w:type="dxa"/>
            <w:vAlign w:val="top"/>
          </w:tcPr>
          <w:p w14:paraId="7CC4FD64">
            <w:pPr>
              <w:pStyle w:val="6"/>
              <w:spacing w:before="280" w:line="237" w:lineRule="auto"/>
              <w:ind w:left="124"/>
            </w:pPr>
            <w:r>
              <w:rPr>
                <w:spacing w:val="-10"/>
              </w:rPr>
              <w:t>≥5</w:t>
            </w:r>
          </w:p>
        </w:tc>
        <w:tc>
          <w:tcPr>
            <w:tcW w:w="1079" w:type="dxa"/>
            <w:vAlign w:val="top"/>
          </w:tcPr>
          <w:p w14:paraId="1281AA7A">
            <w:pPr>
              <w:spacing w:line="247" w:lineRule="auto"/>
              <w:rPr>
                <w:rFonts w:ascii="Arial"/>
                <w:sz w:val="21"/>
              </w:rPr>
            </w:pPr>
          </w:p>
          <w:p w14:paraId="4498F87F">
            <w:pPr>
              <w:pStyle w:val="6"/>
              <w:spacing w:before="65" w:line="182" w:lineRule="auto"/>
              <w:ind w:left="85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02A0E6C9">
            <w:pPr>
              <w:spacing w:line="245" w:lineRule="auto"/>
              <w:rPr>
                <w:rFonts w:ascii="Arial"/>
                <w:sz w:val="21"/>
              </w:rPr>
            </w:pPr>
          </w:p>
          <w:p w14:paraId="443BBAF8">
            <w:pPr>
              <w:pStyle w:val="6"/>
              <w:spacing w:before="65" w:line="184" w:lineRule="auto"/>
              <w:ind w:left="106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10DD1645">
            <w:pPr>
              <w:spacing w:line="245" w:lineRule="auto"/>
              <w:rPr>
                <w:rFonts w:ascii="Arial"/>
                <w:sz w:val="21"/>
              </w:rPr>
            </w:pPr>
          </w:p>
          <w:p w14:paraId="5968AA9F">
            <w:pPr>
              <w:pStyle w:val="6"/>
              <w:spacing w:before="65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1184" w:type="dxa"/>
            <w:vAlign w:val="top"/>
          </w:tcPr>
          <w:p w14:paraId="359686F6">
            <w:pPr>
              <w:rPr>
                <w:rFonts w:ascii="Arial"/>
                <w:sz w:val="21"/>
              </w:rPr>
            </w:pPr>
          </w:p>
        </w:tc>
      </w:tr>
      <w:tr w14:paraId="740B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D89B6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26976D5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47354A51">
            <w:pPr>
              <w:spacing w:line="435" w:lineRule="auto"/>
              <w:rPr>
                <w:rFonts w:ascii="Arial"/>
                <w:sz w:val="21"/>
              </w:rPr>
            </w:pPr>
          </w:p>
          <w:p w14:paraId="752876CB">
            <w:pPr>
              <w:pStyle w:val="6"/>
              <w:spacing w:before="65" w:line="220" w:lineRule="auto"/>
              <w:ind w:left="142"/>
            </w:pPr>
            <w:r>
              <w:rPr>
                <w:spacing w:val="-2"/>
              </w:rPr>
              <w:t>质量指标</w:t>
            </w:r>
          </w:p>
        </w:tc>
        <w:tc>
          <w:tcPr>
            <w:tcW w:w="1698" w:type="dxa"/>
            <w:vAlign w:val="top"/>
          </w:tcPr>
          <w:p w14:paraId="78A21A12">
            <w:pPr>
              <w:pStyle w:val="6"/>
              <w:spacing w:before="21" w:line="207" w:lineRule="auto"/>
              <w:ind w:left="542" w:right="153" w:hanging="400"/>
            </w:pPr>
            <w:r>
              <w:rPr>
                <w:spacing w:val="-2"/>
              </w:rPr>
              <w:t>监管建设项目实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施情况</w:t>
            </w:r>
          </w:p>
        </w:tc>
        <w:tc>
          <w:tcPr>
            <w:tcW w:w="1079" w:type="dxa"/>
            <w:vAlign w:val="top"/>
          </w:tcPr>
          <w:p w14:paraId="5EB2D770">
            <w:pPr>
              <w:pStyle w:val="6"/>
              <w:spacing w:before="142" w:line="220" w:lineRule="auto"/>
              <w:ind w:left="134"/>
            </w:pPr>
            <w:r>
              <w:rPr>
                <w:spacing w:val="5"/>
              </w:rPr>
              <w:t>正常</w:t>
            </w:r>
          </w:p>
        </w:tc>
        <w:tc>
          <w:tcPr>
            <w:tcW w:w="1079" w:type="dxa"/>
            <w:vAlign w:val="top"/>
          </w:tcPr>
          <w:p w14:paraId="1E906614">
            <w:pPr>
              <w:pStyle w:val="6"/>
              <w:spacing w:before="142" w:line="220" w:lineRule="auto"/>
              <w:ind w:left="105"/>
            </w:pPr>
            <w:r>
              <w:rPr>
                <w:spacing w:val="5"/>
              </w:rPr>
              <w:t>正常</w:t>
            </w:r>
          </w:p>
        </w:tc>
        <w:tc>
          <w:tcPr>
            <w:tcW w:w="609" w:type="dxa"/>
            <w:vAlign w:val="top"/>
          </w:tcPr>
          <w:p w14:paraId="07E034A3">
            <w:pPr>
              <w:pStyle w:val="6"/>
              <w:spacing w:before="192" w:line="184" w:lineRule="auto"/>
              <w:ind w:left="106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0F981586">
            <w:pPr>
              <w:pStyle w:val="6"/>
              <w:spacing w:before="192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1184" w:type="dxa"/>
            <w:vAlign w:val="top"/>
          </w:tcPr>
          <w:p w14:paraId="7916434D">
            <w:pPr>
              <w:rPr>
                <w:rFonts w:ascii="Arial"/>
                <w:sz w:val="21"/>
              </w:rPr>
            </w:pPr>
          </w:p>
        </w:tc>
      </w:tr>
      <w:tr w14:paraId="3D746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EA48C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9BE0B9C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0142B7C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3A37AE96">
            <w:pPr>
              <w:pStyle w:val="6"/>
              <w:spacing w:before="22" w:line="213" w:lineRule="auto"/>
              <w:ind w:left="142"/>
            </w:pPr>
            <w:r>
              <w:rPr>
                <w:spacing w:val="-2"/>
              </w:rPr>
              <w:t>发现的公路水运</w:t>
            </w:r>
          </w:p>
          <w:p w14:paraId="6C600929">
            <w:pPr>
              <w:pStyle w:val="6"/>
              <w:spacing w:line="202" w:lineRule="auto"/>
              <w:ind w:left="142"/>
            </w:pPr>
            <w:r>
              <w:rPr>
                <w:spacing w:val="1"/>
              </w:rPr>
              <w:t>工程建设违法案</w:t>
            </w:r>
          </w:p>
          <w:p w14:paraId="693C02FA">
            <w:pPr>
              <w:pStyle w:val="6"/>
              <w:spacing w:line="209" w:lineRule="auto"/>
              <w:ind w:left="442"/>
            </w:pPr>
            <w:r>
              <w:rPr>
                <w:spacing w:val="-2"/>
              </w:rPr>
              <w:t>件查处率</w:t>
            </w:r>
          </w:p>
        </w:tc>
        <w:tc>
          <w:tcPr>
            <w:tcW w:w="1079" w:type="dxa"/>
            <w:vAlign w:val="top"/>
          </w:tcPr>
          <w:p w14:paraId="54537F1C">
            <w:pPr>
              <w:pStyle w:val="6"/>
              <w:spacing w:before="282" w:line="237" w:lineRule="auto"/>
              <w:ind w:left="134"/>
            </w:pPr>
            <w:r>
              <w:rPr>
                <w:spacing w:val="-6"/>
              </w:rPr>
              <w:t>≥95%</w:t>
            </w:r>
          </w:p>
        </w:tc>
        <w:tc>
          <w:tcPr>
            <w:tcW w:w="1079" w:type="dxa"/>
            <w:vAlign w:val="top"/>
          </w:tcPr>
          <w:p w14:paraId="6CEA8251">
            <w:pPr>
              <w:spacing w:line="246" w:lineRule="auto"/>
              <w:rPr>
                <w:rFonts w:ascii="Arial"/>
                <w:sz w:val="21"/>
              </w:rPr>
            </w:pPr>
          </w:p>
          <w:p w14:paraId="5FF23263">
            <w:pPr>
              <w:pStyle w:val="6"/>
              <w:spacing w:before="65" w:line="184" w:lineRule="auto"/>
              <w:ind w:left="115"/>
            </w:pPr>
            <w:r>
              <w:rPr>
                <w:spacing w:val="-5"/>
              </w:rPr>
              <w:t>100%</w:t>
            </w:r>
          </w:p>
        </w:tc>
        <w:tc>
          <w:tcPr>
            <w:tcW w:w="609" w:type="dxa"/>
            <w:vAlign w:val="top"/>
          </w:tcPr>
          <w:p w14:paraId="7D9DD887">
            <w:pPr>
              <w:spacing w:line="246" w:lineRule="auto"/>
              <w:rPr>
                <w:rFonts w:ascii="Arial"/>
                <w:sz w:val="21"/>
              </w:rPr>
            </w:pPr>
          </w:p>
          <w:p w14:paraId="747BF669">
            <w:pPr>
              <w:pStyle w:val="6"/>
              <w:spacing w:before="65" w:line="184" w:lineRule="auto"/>
              <w:ind w:left="106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553D228B">
            <w:pPr>
              <w:spacing w:line="246" w:lineRule="auto"/>
              <w:rPr>
                <w:rFonts w:ascii="Arial"/>
                <w:sz w:val="21"/>
              </w:rPr>
            </w:pPr>
          </w:p>
          <w:p w14:paraId="33006874">
            <w:pPr>
              <w:pStyle w:val="6"/>
              <w:spacing w:before="65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1184" w:type="dxa"/>
            <w:vAlign w:val="top"/>
          </w:tcPr>
          <w:p w14:paraId="75DB73A4">
            <w:pPr>
              <w:rPr>
                <w:rFonts w:ascii="Arial"/>
                <w:sz w:val="21"/>
              </w:rPr>
            </w:pPr>
          </w:p>
        </w:tc>
      </w:tr>
      <w:tr w14:paraId="3F340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6AC9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22EBC27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528114F8">
            <w:pPr>
              <w:pStyle w:val="6"/>
              <w:spacing w:before="63" w:line="220" w:lineRule="auto"/>
              <w:ind w:left="142"/>
            </w:pPr>
            <w:r>
              <w:rPr>
                <w:spacing w:val="1"/>
              </w:rPr>
              <w:t>时效指标</w:t>
            </w:r>
          </w:p>
        </w:tc>
        <w:tc>
          <w:tcPr>
            <w:tcW w:w="1698" w:type="dxa"/>
            <w:vAlign w:val="top"/>
          </w:tcPr>
          <w:p w14:paraId="2901215D">
            <w:pPr>
              <w:pStyle w:val="6"/>
              <w:spacing w:before="63" w:line="219" w:lineRule="auto"/>
              <w:ind w:left="243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079" w:type="dxa"/>
            <w:vAlign w:val="top"/>
          </w:tcPr>
          <w:p w14:paraId="1B4B1383">
            <w:pPr>
              <w:pStyle w:val="6"/>
              <w:spacing w:before="63" w:line="219" w:lineRule="auto"/>
              <w:ind w:left="134"/>
            </w:pPr>
            <w:r>
              <w:rPr>
                <w:spacing w:val="1"/>
              </w:rPr>
              <w:t>2023年底</w:t>
            </w:r>
          </w:p>
        </w:tc>
        <w:tc>
          <w:tcPr>
            <w:tcW w:w="1079" w:type="dxa"/>
            <w:vAlign w:val="top"/>
          </w:tcPr>
          <w:p w14:paraId="5B308267">
            <w:pPr>
              <w:pStyle w:val="6"/>
              <w:spacing w:before="63" w:line="219" w:lineRule="auto"/>
              <w:ind w:left="136"/>
            </w:pPr>
            <w:r>
              <w:rPr>
                <w:spacing w:val="1"/>
              </w:rPr>
              <w:t>2023年底</w:t>
            </w:r>
          </w:p>
        </w:tc>
        <w:tc>
          <w:tcPr>
            <w:tcW w:w="609" w:type="dxa"/>
            <w:vAlign w:val="top"/>
          </w:tcPr>
          <w:p w14:paraId="68A94118">
            <w:pPr>
              <w:pStyle w:val="6"/>
              <w:spacing w:before="116" w:line="179" w:lineRule="auto"/>
              <w:ind w:left="106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43B98C42">
            <w:pPr>
              <w:pStyle w:val="6"/>
              <w:spacing w:before="116" w:line="179" w:lineRule="auto"/>
              <w:ind w:left="107"/>
            </w:pPr>
            <w:r>
              <w:t>5</w:t>
            </w:r>
          </w:p>
        </w:tc>
        <w:tc>
          <w:tcPr>
            <w:tcW w:w="1184" w:type="dxa"/>
            <w:vAlign w:val="top"/>
          </w:tcPr>
          <w:p w14:paraId="33F1A86A">
            <w:pPr>
              <w:rPr>
                <w:rFonts w:ascii="Arial"/>
                <w:sz w:val="21"/>
              </w:rPr>
            </w:pPr>
          </w:p>
        </w:tc>
      </w:tr>
      <w:tr w14:paraId="64CD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227C9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20B5B1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6C299655">
            <w:pPr>
              <w:spacing w:line="292" w:lineRule="auto"/>
              <w:rPr>
                <w:rFonts w:ascii="Arial"/>
                <w:sz w:val="21"/>
              </w:rPr>
            </w:pPr>
          </w:p>
          <w:p w14:paraId="43E7B33A">
            <w:pPr>
              <w:spacing w:line="292" w:lineRule="auto"/>
              <w:rPr>
                <w:rFonts w:ascii="Arial"/>
                <w:sz w:val="21"/>
              </w:rPr>
            </w:pPr>
          </w:p>
          <w:p w14:paraId="62BB92C2">
            <w:pPr>
              <w:spacing w:line="292" w:lineRule="auto"/>
              <w:rPr>
                <w:rFonts w:ascii="Arial"/>
                <w:sz w:val="21"/>
              </w:rPr>
            </w:pPr>
          </w:p>
          <w:p w14:paraId="4C03C5D8">
            <w:pPr>
              <w:spacing w:line="293" w:lineRule="auto"/>
              <w:rPr>
                <w:rFonts w:ascii="Arial"/>
                <w:sz w:val="21"/>
              </w:rPr>
            </w:pPr>
          </w:p>
          <w:p w14:paraId="77641747">
            <w:pPr>
              <w:pStyle w:val="6"/>
              <w:spacing w:before="65" w:line="219" w:lineRule="auto"/>
              <w:ind w:left="142"/>
            </w:pPr>
            <w:r>
              <w:rPr>
                <w:spacing w:val="-2"/>
              </w:rPr>
              <w:t>成本指标</w:t>
            </w:r>
          </w:p>
        </w:tc>
        <w:tc>
          <w:tcPr>
            <w:tcW w:w="1698" w:type="dxa"/>
            <w:vAlign w:val="top"/>
          </w:tcPr>
          <w:p w14:paraId="73F01B9E">
            <w:pPr>
              <w:pStyle w:val="6"/>
              <w:spacing w:before="292" w:line="219" w:lineRule="auto"/>
              <w:ind w:left="11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079" w:type="dxa"/>
            <w:vAlign w:val="top"/>
          </w:tcPr>
          <w:p w14:paraId="24E84956">
            <w:pPr>
              <w:spacing w:line="278" w:lineRule="auto"/>
              <w:rPr>
                <w:rFonts w:ascii="Arial"/>
                <w:sz w:val="21"/>
              </w:rPr>
            </w:pPr>
          </w:p>
          <w:p w14:paraId="5C4837E0">
            <w:pPr>
              <w:pStyle w:val="6"/>
              <w:spacing w:before="65" w:line="183" w:lineRule="auto"/>
              <w:ind w:left="124"/>
            </w:pPr>
            <w:r>
              <w:rPr>
                <w:spacing w:val="-3"/>
              </w:rPr>
              <w:t>70000</w:t>
            </w:r>
          </w:p>
        </w:tc>
        <w:tc>
          <w:tcPr>
            <w:tcW w:w="1079" w:type="dxa"/>
            <w:vAlign w:val="top"/>
          </w:tcPr>
          <w:p w14:paraId="0FE4CAF7">
            <w:pPr>
              <w:spacing w:line="278" w:lineRule="auto"/>
              <w:rPr>
                <w:rFonts w:ascii="Arial"/>
                <w:sz w:val="21"/>
              </w:rPr>
            </w:pPr>
          </w:p>
          <w:p w14:paraId="46890494">
            <w:pPr>
              <w:pStyle w:val="6"/>
              <w:spacing w:before="65" w:line="183" w:lineRule="auto"/>
              <w:ind w:left="136"/>
            </w:pPr>
            <w:r>
              <w:rPr>
                <w:spacing w:val="-2"/>
              </w:rPr>
              <w:t>35772.95</w:t>
            </w:r>
          </w:p>
        </w:tc>
        <w:tc>
          <w:tcPr>
            <w:tcW w:w="609" w:type="dxa"/>
            <w:vAlign w:val="top"/>
          </w:tcPr>
          <w:p w14:paraId="7434757E">
            <w:pPr>
              <w:spacing w:line="279" w:lineRule="auto"/>
              <w:rPr>
                <w:rFonts w:ascii="Arial"/>
                <w:sz w:val="21"/>
              </w:rPr>
            </w:pPr>
          </w:p>
          <w:p w14:paraId="5F992821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2422AA7C">
            <w:pPr>
              <w:spacing w:line="279" w:lineRule="auto"/>
              <w:rPr>
                <w:rFonts w:ascii="Arial"/>
                <w:sz w:val="21"/>
              </w:rPr>
            </w:pPr>
          </w:p>
          <w:p w14:paraId="42C9E7C9">
            <w:pPr>
              <w:pStyle w:val="6"/>
              <w:spacing w:before="65" w:line="182" w:lineRule="auto"/>
              <w:ind w:left="107"/>
            </w:pPr>
            <w:r>
              <w:t>5</w:t>
            </w:r>
          </w:p>
        </w:tc>
        <w:tc>
          <w:tcPr>
            <w:tcW w:w="1184" w:type="dxa"/>
            <w:vAlign w:val="top"/>
          </w:tcPr>
          <w:p w14:paraId="2257E402">
            <w:pPr>
              <w:pStyle w:val="6"/>
              <w:spacing w:before="44" w:line="223" w:lineRule="auto"/>
              <w:ind w:left="108" w:right="193" w:firstLine="180"/>
              <w:jc w:val="both"/>
            </w:pPr>
            <w:r>
              <w:rPr>
                <w:spacing w:val="3"/>
              </w:rPr>
              <w:t>财政结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转至2024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年度支付</w:t>
            </w:r>
          </w:p>
        </w:tc>
      </w:tr>
      <w:tr w14:paraId="1E9E5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219A7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EE1A3BE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 w14:paraId="4DE71B94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1A7D7D9">
            <w:pPr>
              <w:spacing w:line="306" w:lineRule="auto"/>
              <w:rPr>
                <w:rFonts w:ascii="Arial"/>
                <w:sz w:val="21"/>
              </w:rPr>
            </w:pPr>
          </w:p>
          <w:p w14:paraId="5D388033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079" w:type="dxa"/>
            <w:vAlign w:val="top"/>
          </w:tcPr>
          <w:p w14:paraId="71F88A4F">
            <w:pPr>
              <w:pStyle w:val="6"/>
              <w:spacing w:before="54" w:line="266" w:lineRule="auto"/>
              <w:ind w:left="105" w:right="141" w:firstLine="29"/>
              <w:jc w:val="both"/>
            </w:pPr>
            <w:r>
              <w:rPr>
                <w:spacing w:val="-2"/>
              </w:rPr>
              <w:t>对社会造</w:t>
            </w:r>
            <w:r>
              <w:t xml:space="preserve"> </w:t>
            </w:r>
            <w:r>
              <w:rPr>
                <w:spacing w:val="5"/>
              </w:rPr>
              <w:t>成负面影</w:t>
            </w:r>
            <w:r>
              <w:t xml:space="preserve"> 响</w:t>
            </w:r>
          </w:p>
        </w:tc>
        <w:tc>
          <w:tcPr>
            <w:tcW w:w="1079" w:type="dxa"/>
            <w:vAlign w:val="top"/>
          </w:tcPr>
          <w:p w14:paraId="1754AF48">
            <w:pPr>
              <w:pStyle w:val="6"/>
              <w:spacing w:before="254" w:line="238" w:lineRule="auto"/>
              <w:ind w:left="105" w:right="112" w:firstLine="30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09" w:type="dxa"/>
            <w:vAlign w:val="top"/>
          </w:tcPr>
          <w:p w14:paraId="6752C510">
            <w:pPr>
              <w:spacing w:line="359" w:lineRule="auto"/>
              <w:rPr>
                <w:rFonts w:ascii="Arial"/>
                <w:sz w:val="21"/>
              </w:rPr>
            </w:pPr>
          </w:p>
          <w:p w14:paraId="07DE0E6C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1CB88252">
            <w:pPr>
              <w:spacing w:line="359" w:lineRule="auto"/>
              <w:rPr>
                <w:rFonts w:ascii="Arial"/>
                <w:sz w:val="21"/>
              </w:rPr>
            </w:pPr>
          </w:p>
          <w:p w14:paraId="4FB7B0D0">
            <w:pPr>
              <w:pStyle w:val="6"/>
              <w:spacing w:before="65" w:line="182" w:lineRule="auto"/>
              <w:ind w:left="107"/>
            </w:pPr>
            <w:r>
              <w:t>5</w:t>
            </w:r>
          </w:p>
        </w:tc>
        <w:tc>
          <w:tcPr>
            <w:tcW w:w="1184" w:type="dxa"/>
            <w:vAlign w:val="top"/>
          </w:tcPr>
          <w:p w14:paraId="16CD7C0F">
            <w:pPr>
              <w:rPr>
                <w:rFonts w:ascii="Arial"/>
                <w:sz w:val="21"/>
              </w:rPr>
            </w:pPr>
          </w:p>
        </w:tc>
      </w:tr>
      <w:tr w14:paraId="01573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C38D5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3CED12F4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4D73AA9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48803CB4">
            <w:pPr>
              <w:pStyle w:val="6"/>
              <w:spacing w:before="224" w:line="293" w:lineRule="auto"/>
              <w:ind w:left="102" w:right="131" w:firstLine="39"/>
            </w:pPr>
            <w:r>
              <w:rPr>
                <w:spacing w:val="1"/>
              </w:rPr>
              <w:t>生态环境成本指</w:t>
            </w:r>
            <w:r>
              <w:rPr>
                <w:spacing w:val="5"/>
              </w:rPr>
              <w:t xml:space="preserve"> </w:t>
            </w:r>
            <w:r>
              <w:t>标</w:t>
            </w:r>
          </w:p>
        </w:tc>
        <w:tc>
          <w:tcPr>
            <w:tcW w:w="1079" w:type="dxa"/>
            <w:vAlign w:val="top"/>
          </w:tcPr>
          <w:p w14:paraId="1196B297">
            <w:pPr>
              <w:pStyle w:val="6"/>
              <w:spacing w:before="97" w:line="259" w:lineRule="auto"/>
              <w:ind w:left="105" w:right="113" w:firstLine="29"/>
              <w:jc w:val="both"/>
            </w:pPr>
            <w:r>
              <w:rPr>
                <w:spacing w:val="-2"/>
              </w:rPr>
              <w:t>对生态环</w:t>
            </w:r>
            <w:r>
              <w:t xml:space="preserve"> </w:t>
            </w:r>
            <w:r>
              <w:rPr>
                <w:spacing w:val="12"/>
              </w:rPr>
              <w:t>境造成负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1079" w:type="dxa"/>
            <w:vAlign w:val="top"/>
          </w:tcPr>
          <w:p w14:paraId="10B0C8FA">
            <w:pPr>
              <w:pStyle w:val="6"/>
              <w:spacing w:before="265" w:line="247" w:lineRule="auto"/>
              <w:ind w:left="115" w:right="112" w:firstLine="20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09" w:type="dxa"/>
            <w:vAlign w:val="top"/>
          </w:tcPr>
          <w:p w14:paraId="180AE5E4">
            <w:pPr>
              <w:spacing w:line="370" w:lineRule="auto"/>
              <w:rPr>
                <w:rFonts w:ascii="Arial"/>
                <w:sz w:val="21"/>
              </w:rPr>
            </w:pPr>
          </w:p>
          <w:p w14:paraId="430A9F1D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7B1FA881">
            <w:pPr>
              <w:spacing w:line="370" w:lineRule="auto"/>
              <w:rPr>
                <w:rFonts w:ascii="Arial"/>
                <w:sz w:val="21"/>
              </w:rPr>
            </w:pPr>
          </w:p>
          <w:p w14:paraId="7A139DDE">
            <w:pPr>
              <w:pStyle w:val="6"/>
              <w:spacing w:before="65" w:line="182" w:lineRule="auto"/>
              <w:ind w:left="107"/>
            </w:pPr>
            <w:r>
              <w:t>5</w:t>
            </w:r>
          </w:p>
        </w:tc>
        <w:tc>
          <w:tcPr>
            <w:tcW w:w="1184" w:type="dxa"/>
            <w:vAlign w:val="top"/>
          </w:tcPr>
          <w:p w14:paraId="5F3B6ADD">
            <w:pPr>
              <w:rPr>
                <w:rFonts w:ascii="Arial"/>
                <w:sz w:val="21"/>
              </w:rPr>
            </w:pPr>
          </w:p>
        </w:tc>
      </w:tr>
      <w:tr w14:paraId="1EAF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CBD34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B59315D">
            <w:pPr>
              <w:spacing w:line="323" w:lineRule="auto"/>
              <w:rPr>
                <w:rFonts w:ascii="Arial"/>
                <w:sz w:val="21"/>
              </w:rPr>
            </w:pPr>
          </w:p>
          <w:p w14:paraId="1AC6F18D">
            <w:pPr>
              <w:spacing w:line="324" w:lineRule="auto"/>
              <w:rPr>
                <w:rFonts w:ascii="Arial"/>
                <w:sz w:val="21"/>
              </w:rPr>
            </w:pPr>
          </w:p>
          <w:p w14:paraId="2A1F00F3">
            <w:pPr>
              <w:pStyle w:val="6"/>
              <w:spacing w:before="65" w:line="220" w:lineRule="auto"/>
              <w:ind w:left="120"/>
            </w:pPr>
            <w:r>
              <w:rPr>
                <w:spacing w:val="1"/>
              </w:rPr>
              <w:t>效益指标</w:t>
            </w:r>
          </w:p>
          <w:p w14:paraId="7F641D0B">
            <w:pPr>
              <w:pStyle w:val="6"/>
              <w:spacing w:before="281" w:line="220" w:lineRule="auto"/>
              <w:ind w:left="220"/>
            </w:pPr>
            <w:r>
              <w:rPr>
                <w:spacing w:val="8"/>
              </w:rPr>
              <w:t>(20分)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418F8A34">
            <w:pPr>
              <w:spacing w:line="249" w:lineRule="auto"/>
              <w:rPr>
                <w:rFonts w:ascii="Arial"/>
                <w:sz w:val="21"/>
              </w:rPr>
            </w:pPr>
          </w:p>
          <w:p w14:paraId="240A3799">
            <w:pPr>
              <w:spacing w:line="249" w:lineRule="auto"/>
              <w:rPr>
                <w:rFonts w:ascii="Arial"/>
                <w:sz w:val="21"/>
              </w:rPr>
            </w:pPr>
          </w:p>
          <w:p w14:paraId="301BF079">
            <w:pPr>
              <w:pStyle w:val="6"/>
              <w:spacing w:before="65" w:line="230" w:lineRule="auto"/>
              <w:ind w:left="241" w:right="25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698" w:type="dxa"/>
            <w:vAlign w:val="top"/>
          </w:tcPr>
          <w:p w14:paraId="371EC521">
            <w:pPr>
              <w:pStyle w:val="6"/>
              <w:spacing w:before="65" w:line="251" w:lineRule="auto"/>
              <w:ind w:left="342" w:right="153" w:hanging="200"/>
            </w:pPr>
            <w:r>
              <w:rPr>
                <w:spacing w:val="-2"/>
              </w:rPr>
              <w:t>促进运输市场行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业持续发展</w:t>
            </w:r>
          </w:p>
        </w:tc>
        <w:tc>
          <w:tcPr>
            <w:tcW w:w="1079" w:type="dxa"/>
            <w:vAlign w:val="top"/>
          </w:tcPr>
          <w:p w14:paraId="379853B6">
            <w:pPr>
              <w:pStyle w:val="6"/>
              <w:spacing w:before="215" w:line="219" w:lineRule="auto"/>
              <w:ind w:left="134"/>
            </w:pPr>
            <w:r>
              <w:rPr>
                <w:spacing w:val="-2"/>
              </w:rPr>
              <w:t>有效促进</w:t>
            </w:r>
          </w:p>
        </w:tc>
        <w:tc>
          <w:tcPr>
            <w:tcW w:w="1079" w:type="dxa"/>
            <w:vAlign w:val="top"/>
          </w:tcPr>
          <w:p w14:paraId="52E6502B">
            <w:pPr>
              <w:pStyle w:val="6"/>
              <w:spacing w:before="215" w:line="219" w:lineRule="auto"/>
              <w:ind w:left="136"/>
            </w:pPr>
            <w:r>
              <w:rPr>
                <w:spacing w:val="-2"/>
              </w:rPr>
              <w:t>有效促进</w:t>
            </w:r>
          </w:p>
        </w:tc>
        <w:tc>
          <w:tcPr>
            <w:tcW w:w="609" w:type="dxa"/>
            <w:vAlign w:val="top"/>
          </w:tcPr>
          <w:p w14:paraId="77B9EBED">
            <w:pPr>
              <w:pStyle w:val="6"/>
              <w:spacing w:before="269" w:line="182" w:lineRule="auto"/>
              <w:ind w:left="106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679272CD">
            <w:pPr>
              <w:pStyle w:val="6"/>
              <w:spacing w:before="269" w:line="182" w:lineRule="auto"/>
              <w:ind w:left="107"/>
            </w:pPr>
            <w:r>
              <w:t>5</w:t>
            </w:r>
          </w:p>
        </w:tc>
        <w:tc>
          <w:tcPr>
            <w:tcW w:w="1184" w:type="dxa"/>
            <w:vAlign w:val="top"/>
          </w:tcPr>
          <w:p w14:paraId="075529CF">
            <w:pPr>
              <w:rPr>
                <w:rFonts w:ascii="Arial"/>
                <w:sz w:val="21"/>
              </w:rPr>
            </w:pPr>
          </w:p>
        </w:tc>
      </w:tr>
      <w:tr w14:paraId="5AEEC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F41DD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C2FE799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50EECB7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52CEE382">
            <w:pPr>
              <w:pStyle w:val="6"/>
              <w:spacing w:before="67" w:line="219" w:lineRule="auto"/>
              <w:ind w:left="142"/>
            </w:pPr>
            <w:r>
              <w:rPr>
                <w:spacing w:val="1"/>
              </w:rPr>
              <w:t>交通基础设施改</w:t>
            </w:r>
          </w:p>
          <w:p w14:paraId="227D34FF">
            <w:pPr>
              <w:pStyle w:val="6"/>
              <w:spacing w:before="81" w:line="219" w:lineRule="auto"/>
              <w:ind w:left="142"/>
            </w:pPr>
            <w:r>
              <w:rPr>
                <w:spacing w:val="-2"/>
              </w:rPr>
              <w:t>善对经济的促进</w:t>
            </w:r>
          </w:p>
          <w:p w14:paraId="1EFF95DB">
            <w:pPr>
              <w:pStyle w:val="6"/>
              <w:spacing w:before="94" w:line="186" w:lineRule="auto"/>
              <w:ind w:left="642"/>
            </w:pPr>
            <w:r>
              <w:rPr>
                <w:spacing w:val="12"/>
              </w:rPr>
              <w:t>作用</w:t>
            </w:r>
          </w:p>
        </w:tc>
        <w:tc>
          <w:tcPr>
            <w:tcW w:w="1079" w:type="dxa"/>
            <w:vAlign w:val="top"/>
          </w:tcPr>
          <w:p w14:paraId="0A89E496">
            <w:pPr>
              <w:spacing w:line="310" w:lineRule="auto"/>
              <w:rPr>
                <w:rFonts w:ascii="Arial"/>
                <w:sz w:val="21"/>
              </w:rPr>
            </w:pPr>
          </w:p>
          <w:p w14:paraId="5BBCF91F">
            <w:pPr>
              <w:pStyle w:val="6"/>
              <w:spacing w:before="65" w:line="219" w:lineRule="auto"/>
              <w:ind w:left="134"/>
            </w:pPr>
            <w:r>
              <w:rPr>
                <w:spacing w:val="3"/>
              </w:rPr>
              <w:t>效果明显</w:t>
            </w:r>
          </w:p>
        </w:tc>
        <w:tc>
          <w:tcPr>
            <w:tcW w:w="1079" w:type="dxa"/>
            <w:vAlign w:val="top"/>
          </w:tcPr>
          <w:p w14:paraId="7A86FAA1">
            <w:pPr>
              <w:spacing w:line="310" w:lineRule="auto"/>
              <w:rPr>
                <w:rFonts w:ascii="Arial"/>
                <w:sz w:val="21"/>
              </w:rPr>
            </w:pPr>
          </w:p>
          <w:p w14:paraId="6BCE7B90">
            <w:pPr>
              <w:pStyle w:val="6"/>
              <w:spacing w:before="65" w:line="219" w:lineRule="auto"/>
              <w:ind w:left="136"/>
            </w:pPr>
            <w:r>
              <w:rPr>
                <w:spacing w:val="3"/>
              </w:rPr>
              <w:t>效果明显</w:t>
            </w:r>
          </w:p>
        </w:tc>
        <w:tc>
          <w:tcPr>
            <w:tcW w:w="609" w:type="dxa"/>
            <w:vAlign w:val="top"/>
          </w:tcPr>
          <w:p w14:paraId="674CF1E8">
            <w:pPr>
              <w:spacing w:line="362" w:lineRule="auto"/>
              <w:rPr>
                <w:rFonts w:ascii="Arial"/>
                <w:sz w:val="21"/>
              </w:rPr>
            </w:pPr>
          </w:p>
          <w:p w14:paraId="40BCCA20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609" w:type="dxa"/>
            <w:vAlign w:val="top"/>
          </w:tcPr>
          <w:p w14:paraId="0E6ECF98">
            <w:pPr>
              <w:spacing w:line="362" w:lineRule="auto"/>
              <w:rPr>
                <w:rFonts w:ascii="Arial"/>
                <w:sz w:val="21"/>
              </w:rPr>
            </w:pPr>
          </w:p>
          <w:p w14:paraId="325821C8">
            <w:pPr>
              <w:pStyle w:val="6"/>
              <w:spacing w:before="65" w:line="182" w:lineRule="auto"/>
              <w:ind w:left="107"/>
            </w:pPr>
            <w:r>
              <w:t>5</w:t>
            </w:r>
          </w:p>
        </w:tc>
        <w:tc>
          <w:tcPr>
            <w:tcW w:w="1184" w:type="dxa"/>
            <w:vAlign w:val="top"/>
          </w:tcPr>
          <w:p w14:paraId="50E84365">
            <w:pPr>
              <w:rPr>
                <w:rFonts w:ascii="Arial"/>
                <w:sz w:val="21"/>
              </w:rPr>
            </w:pPr>
          </w:p>
        </w:tc>
      </w:tr>
      <w:tr w14:paraId="76ACC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428A9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323945B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28153909">
            <w:pPr>
              <w:pStyle w:val="6"/>
              <w:spacing w:before="57" w:line="218" w:lineRule="auto"/>
              <w:ind w:left="241" w:right="25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698" w:type="dxa"/>
            <w:vAlign w:val="top"/>
          </w:tcPr>
          <w:p w14:paraId="425512B8">
            <w:pPr>
              <w:pStyle w:val="6"/>
              <w:spacing w:before="178" w:line="219" w:lineRule="auto"/>
              <w:ind w:left="142"/>
            </w:pPr>
            <w:r>
              <w:rPr>
                <w:spacing w:val="1"/>
              </w:rPr>
              <w:t>市民出行舒适度</w:t>
            </w:r>
          </w:p>
        </w:tc>
        <w:tc>
          <w:tcPr>
            <w:tcW w:w="1079" w:type="dxa"/>
            <w:vAlign w:val="top"/>
          </w:tcPr>
          <w:p w14:paraId="652A4259">
            <w:pPr>
              <w:pStyle w:val="6"/>
              <w:spacing w:before="178" w:line="220" w:lineRule="auto"/>
              <w:ind w:left="134"/>
            </w:pPr>
            <w:r>
              <w:rPr>
                <w:spacing w:val="-2"/>
              </w:rPr>
              <w:t>有效提升</w:t>
            </w:r>
          </w:p>
        </w:tc>
        <w:tc>
          <w:tcPr>
            <w:tcW w:w="1079" w:type="dxa"/>
            <w:vAlign w:val="top"/>
          </w:tcPr>
          <w:p w14:paraId="3687ED20">
            <w:pPr>
              <w:pStyle w:val="6"/>
              <w:spacing w:before="178" w:line="220" w:lineRule="auto"/>
              <w:ind w:left="136"/>
            </w:pPr>
            <w:r>
              <w:rPr>
                <w:spacing w:val="-2"/>
              </w:rPr>
              <w:t>有效提升</w:t>
            </w:r>
          </w:p>
        </w:tc>
        <w:tc>
          <w:tcPr>
            <w:tcW w:w="609" w:type="dxa"/>
            <w:vAlign w:val="top"/>
          </w:tcPr>
          <w:p w14:paraId="3C929983">
            <w:pPr>
              <w:pStyle w:val="6"/>
              <w:spacing w:before="228" w:line="184" w:lineRule="auto"/>
              <w:ind w:left="106"/>
            </w:pPr>
            <w:r>
              <w:rPr>
                <w:spacing w:val="-6"/>
              </w:rPr>
              <w:t>10</w:t>
            </w:r>
          </w:p>
        </w:tc>
        <w:tc>
          <w:tcPr>
            <w:tcW w:w="609" w:type="dxa"/>
            <w:vAlign w:val="top"/>
          </w:tcPr>
          <w:p w14:paraId="74993169">
            <w:pPr>
              <w:pStyle w:val="6"/>
              <w:spacing w:before="228" w:line="184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1184" w:type="dxa"/>
            <w:vAlign w:val="top"/>
          </w:tcPr>
          <w:p w14:paraId="12081C7D">
            <w:pPr>
              <w:rPr>
                <w:rFonts w:ascii="Arial"/>
                <w:sz w:val="21"/>
              </w:rPr>
            </w:pPr>
          </w:p>
        </w:tc>
      </w:tr>
      <w:tr w14:paraId="3327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 w14:paraId="69D01B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AE93232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056A9D12">
            <w:pPr>
              <w:pStyle w:val="6"/>
              <w:spacing w:before="39" w:line="190" w:lineRule="auto"/>
              <w:ind w:left="241"/>
            </w:pPr>
            <w:r>
              <w:rPr>
                <w:spacing w:val="-3"/>
              </w:rPr>
              <w:t>生态效</w:t>
            </w:r>
          </w:p>
        </w:tc>
        <w:tc>
          <w:tcPr>
            <w:tcW w:w="1698" w:type="dxa"/>
            <w:vAlign w:val="top"/>
          </w:tcPr>
          <w:p w14:paraId="122E1EED">
            <w:pPr>
              <w:pStyle w:val="6"/>
              <w:spacing w:before="39" w:line="190" w:lineRule="auto"/>
              <w:ind w:left="92"/>
            </w:pPr>
            <w:r>
              <w:rPr>
                <w:spacing w:val="8"/>
              </w:rPr>
              <w:t>不适用</w:t>
            </w:r>
          </w:p>
        </w:tc>
        <w:tc>
          <w:tcPr>
            <w:tcW w:w="1079" w:type="dxa"/>
            <w:vAlign w:val="top"/>
          </w:tcPr>
          <w:p w14:paraId="3E0EBD79">
            <w:pPr>
              <w:pStyle w:val="6"/>
              <w:spacing w:before="39" w:line="190" w:lineRule="auto"/>
              <w:ind w:left="105"/>
            </w:pPr>
            <w:r>
              <w:rPr>
                <w:spacing w:val="8"/>
              </w:rPr>
              <w:t>不适用</w:t>
            </w:r>
          </w:p>
        </w:tc>
        <w:tc>
          <w:tcPr>
            <w:tcW w:w="1079" w:type="dxa"/>
            <w:vAlign w:val="top"/>
          </w:tcPr>
          <w:p w14:paraId="587093F0">
            <w:pPr>
              <w:pStyle w:val="6"/>
              <w:spacing w:before="39" w:line="190" w:lineRule="auto"/>
              <w:ind w:left="105"/>
            </w:pPr>
            <w:r>
              <w:rPr>
                <w:spacing w:val="8"/>
              </w:rPr>
              <w:t>不适用</w:t>
            </w:r>
          </w:p>
        </w:tc>
        <w:tc>
          <w:tcPr>
            <w:tcW w:w="609" w:type="dxa"/>
            <w:vAlign w:val="top"/>
          </w:tcPr>
          <w:p w14:paraId="458CA9BC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179D2D97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780917B">
            <w:pPr>
              <w:rPr>
                <w:rFonts w:ascii="Arial"/>
                <w:sz w:val="21"/>
              </w:rPr>
            </w:pPr>
          </w:p>
        </w:tc>
      </w:tr>
    </w:tbl>
    <w:p w14:paraId="731B9FDE">
      <w:pPr>
        <w:rPr>
          <w:rFonts w:ascii="Arial"/>
          <w:sz w:val="21"/>
        </w:rPr>
      </w:pPr>
    </w:p>
    <w:p w14:paraId="5AD0189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254" w:bottom="0" w:left="1145" w:header="0" w:footer="0" w:gutter="0"/>
          <w:cols w:space="720" w:num="1"/>
        </w:sectPr>
      </w:pPr>
    </w:p>
    <w:p w14:paraId="14353EFE">
      <w:pPr>
        <w:spacing w:before="8"/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5682615</wp:posOffset>
            </wp:positionH>
            <wp:positionV relativeFrom="page">
              <wp:posOffset>2126615</wp:posOffset>
            </wp:positionV>
            <wp:extent cx="1581150" cy="4445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22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1931D">
      <w:pPr>
        <w:spacing w:before="7"/>
      </w:pPr>
    </w:p>
    <w:p w14:paraId="1D16BDEA">
      <w:pPr>
        <w:spacing w:before="7"/>
      </w:pPr>
    </w:p>
    <w:p w14:paraId="49224515">
      <w:pPr>
        <w:spacing w:before="7"/>
      </w:pPr>
    </w:p>
    <w:tbl>
      <w:tblPr>
        <w:tblStyle w:val="5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9"/>
        <w:gridCol w:w="1109"/>
        <w:gridCol w:w="1698"/>
        <w:gridCol w:w="1079"/>
        <w:gridCol w:w="1059"/>
        <w:gridCol w:w="619"/>
        <w:gridCol w:w="619"/>
        <w:gridCol w:w="1184"/>
      </w:tblGrid>
      <w:tr w14:paraId="5862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489A677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738AA70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347A412">
            <w:pPr>
              <w:pStyle w:val="6"/>
              <w:spacing w:before="34" w:line="202" w:lineRule="auto"/>
              <w:ind w:left="242"/>
            </w:pPr>
            <w:r>
              <w:rPr>
                <w:spacing w:val="-3"/>
              </w:rPr>
              <w:t>益指标</w:t>
            </w:r>
          </w:p>
        </w:tc>
        <w:tc>
          <w:tcPr>
            <w:tcW w:w="1698" w:type="dxa"/>
            <w:vAlign w:val="top"/>
          </w:tcPr>
          <w:p w14:paraId="7F69A02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5112FA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4F49D1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840469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4B45F00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60998D84">
            <w:pPr>
              <w:rPr>
                <w:rFonts w:ascii="Arial"/>
                <w:sz w:val="21"/>
              </w:rPr>
            </w:pPr>
          </w:p>
        </w:tc>
      </w:tr>
      <w:tr w14:paraId="6936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B0377B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EDB492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53E95E7">
            <w:pPr>
              <w:pStyle w:val="6"/>
              <w:spacing w:before="30" w:line="219" w:lineRule="auto"/>
              <w:ind w:left="142"/>
            </w:pPr>
            <w:r>
              <w:rPr>
                <w:spacing w:val="-2"/>
              </w:rPr>
              <w:t>可持续影</w:t>
            </w:r>
          </w:p>
          <w:p w14:paraId="73D47240">
            <w:pPr>
              <w:pStyle w:val="6"/>
              <w:spacing w:before="23" w:line="190" w:lineRule="auto"/>
              <w:ind w:left="242"/>
            </w:pPr>
            <w:r>
              <w:rPr>
                <w:spacing w:val="2"/>
              </w:rPr>
              <w:t>响指标</w:t>
            </w:r>
          </w:p>
        </w:tc>
        <w:tc>
          <w:tcPr>
            <w:tcW w:w="1698" w:type="dxa"/>
            <w:vAlign w:val="top"/>
          </w:tcPr>
          <w:p w14:paraId="1665CAB1">
            <w:pPr>
              <w:pStyle w:val="6"/>
              <w:spacing w:before="161" w:line="221" w:lineRule="auto"/>
              <w:ind w:left="122"/>
            </w:pPr>
            <w:r>
              <w:rPr>
                <w:spacing w:val="8"/>
              </w:rPr>
              <w:t>不适用</w:t>
            </w:r>
          </w:p>
        </w:tc>
        <w:tc>
          <w:tcPr>
            <w:tcW w:w="1079" w:type="dxa"/>
            <w:vAlign w:val="top"/>
          </w:tcPr>
          <w:p w14:paraId="0BE1C54F">
            <w:pPr>
              <w:pStyle w:val="6"/>
              <w:spacing w:before="161" w:line="221" w:lineRule="auto"/>
              <w:ind w:left="95"/>
            </w:pPr>
            <w:r>
              <w:rPr>
                <w:spacing w:val="8"/>
              </w:rPr>
              <w:t>不适用</w:t>
            </w:r>
          </w:p>
        </w:tc>
        <w:tc>
          <w:tcPr>
            <w:tcW w:w="1059" w:type="dxa"/>
            <w:vAlign w:val="top"/>
          </w:tcPr>
          <w:p w14:paraId="2C34CD78">
            <w:pPr>
              <w:pStyle w:val="6"/>
              <w:spacing w:before="161" w:line="221" w:lineRule="auto"/>
              <w:ind w:left="106"/>
            </w:pPr>
            <w:r>
              <w:rPr>
                <w:spacing w:val="8"/>
              </w:rPr>
              <w:t>不适用</w:t>
            </w:r>
          </w:p>
        </w:tc>
        <w:tc>
          <w:tcPr>
            <w:tcW w:w="619" w:type="dxa"/>
            <w:vAlign w:val="top"/>
          </w:tcPr>
          <w:p w14:paraId="1B9A2D0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B875658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43036592">
            <w:pPr>
              <w:rPr>
                <w:rFonts w:ascii="Arial"/>
                <w:sz w:val="21"/>
              </w:rPr>
            </w:pPr>
          </w:p>
        </w:tc>
      </w:tr>
      <w:tr w14:paraId="6E7CC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A665D5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41BC86D">
            <w:pPr>
              <w:pStyle w:val="6"/>
              <w:spacing w:before="23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38A155F4">
            <w:pPr>
              <w:pStyle w:val="6"/>
              <w:spacing w:before="33" w:line="203" w:lineRule="auto"/>
              <w:ind w:left="321"/>
            </w:pPr>
            <w:r>
              <w:rPr>
                <w:spacing w:val="-3"/>
              </w:rPr>
              <w:t>指标</w:t>
            </w:r>
          </w:p>
          <w:p w14:paraId="59E9B181">
            <w:pPr>
              <w:pStyle w:val="6"/>
              <w:spacing w:line="205" w:lineRule="auto"/>
              <w:ind w:left="220"/>
            </w:pPr>
            <w:r>
              <w:rPr>
                <w:spacing w:val="8"/>
              </w:rPr>
              <w:t>(10分)</w:t>
            </w:r>
          </w:p>
        </w:tc>
        <w:tc>
          <w:tcPr>
            <w:tcW w:w="1109" w:type="dxa"/>
            <w:vAlign w:val="top"/>
          </w:tcPr>
          <w:p w14:paraId="5176DDA6">
            <w:pPr>
              <w:pStyle w:val="6"/>
              <w:spacing w:before="23" w:line="219" w:lineRule="auto"/>
              <w:ind w:left="142"/>
            </w:pPr>
            <w:r>
              <w:rPr>
                <w:spacing w:val="-2"/>
              </w:rPr>
              <w:t>服务对象</w:t>
            </w:r>
          </w:p>
          <w:p w14:paraId="18D1AF27">
            <w:pPr>
              <w:pStyle w:val="6"/>
              <w:spacing w:before="32" w:line="213" w:lineRule="auto"/>
              <w:ind w:left="142"/>
            </w:pPr>
            <w:r>
              <w:rPr>
                <w:spacing w:val="3"/>
              </w:rPr>
              <w:t>满意度指</w:t>
            </w:r>
          </w:p>
          <w:p w14:paraId="4F442EEE">
            <w:pPr>
              <w:pStyle w:val="6"/>
              <w:spacing w:before="1" w:line="195" w:lineRule="auto"/>
              <w:ind w:left="442"/>
            </w:pPr>
            <w:r>
              <w:t>标</w:t>
            </w:r>
          </w:p>
        </w:tc>
        <w:tc>
          <w:tcPr>
            <w:tcW w:w="1698" w:type="dxa"/>
            <w:vAlign w:val="top"/>
          </w:tcPr>
          <w:p w14:paraId="0D959C83">
            <w:pPr>
              <w:pStyle w:val="6"/>
              <w:spacing w:before="162" w:line="237" w:lineRule="auto"/>
              <w:ind w:left="121" w:right="182" w:hanging="9"/>
            </w:pPr>
            <w:r>
              <w:rPr>
                <w:spacing w:val="-2"/>
              </w:rPr>
              <w:t>服务对象满意度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079" w:type="dxa"/>
            <w:vAlign w:val="top"/>
          </w:tcPr>
          <w:p w14:paraId="57DFDBE5">
            <w:pPr>
              <w:pStyle w:val="6"/>
              <w:spacing w:before="302"/>
              <w:ind w:left="95"/>
            </w:pPr>
            <w:r>
              <w:rPr>
                <w:spacing w:val="-3"/>
              </w:rPr>
              <w:t>&gt;=95%</w:t>
            </w:r>
          </w:p>
        </w:tc>
        <w:tc>
          <w:tcPr>
            <w:tcW w:w="1059" w:type="dxa"/>
            <w:vAlign w:val="top"/>
          </w:tcPr>
          <w:p w14:paraId="2CD2E3DF">
            <w:pPr>
              <w:spacing w:line="267" w:lineRule="auto"/>
              <w:rPr>
                <w:rFonts w:ascii="Arial"/>
                <w:sz w:val="21"/>
              </w:rPr>
            </w:pPr>
          </w:p>
          <w:p w14:paraId="6626BC61">
            <w:pPr>
              <w:pStyle w:val="6"/>
              <w:spacing w:before="65" w:line="184" w:lineRule="auto"/>
              <w:ind w:left="106"/>
            </w:pPr>
            <w:r>
              <w:rPr>
                <w:spacing w:val="-5"/>
              </w:rPr>
              <w:t>100%</w:t>
            </w:r>
          </w:p>
        </w:tc>
        <w:tc>
          <w:tcPr>
            <w:tcW w:w="619" w:type="dxa"/>
            <w:vAlign w:val="top"/>
          </w:tcPr>
          <w:p w14:paraId="3A80394E">
            <w:pPr>
              <w:spacing w:line="267" w:lineRule="auto"/>
              <w:rPr>
                <w:rFonts w:ascii="Arial"/>
                <w:sz w:val="21"/>
              </w:rPr>
            </w:pPr>
          </w:p>
          <w:p w14:paraId="12AA609A">
            <w:pPr>
              <w:pStyle w:val="6"/>
              <w:spacing w:before="65" w:line="184" w:lineRule="auto"/>
              <w:ind w:left="207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19CD62EC">
            <w:pPr>
              <w:spacing w:line="267" w:lineRule="auto"/>
              <w:rPr>
                <w:rFonts w:ascii="Arial"/>
                <w:sz w:val="21"/>
              </w:rPr>
            </w:pPr>
          </w:p>
          <w:p w14:paraId="7C4478DD">
            <w:pPr>
              <w:pStyle w:val="6"/>
              <w:spacing w:before="65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84" w:type="dxa"/>
            <w:vAlign w:val="top"/>
          </w:tcPr>
          <w:p w14:paraId="6AB29140">
            <w:pPr>
              <w:rPr>
                <w:rFonts w:ascii="Arial"/>
                <w:sz w:val="21"/>
              </w:rPr>
            </w:pPr>
          </w:p>
        </w:tc>
      </w:tr>
      <w:tr w14:paraId="586E3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78" w:type="dxa"/>
            <w:gridSpan w:val="6"/>
            <w:vAlign w:val="top"/>
          </w:tcPr>
          <w:p w14:paraId="37F69D71">
            <w:pPr>
              <w:pStyle w:val="6"/>
              <w:spacing w:before="37" w:line="199" w:lineRule="auto"/>
              <w:ind w:left="3364"/>
            </w:pPr>
            <w:r>
              <w:rPr>
                <w:spacing w:val="4"/>
              </w:rPr>
              <w:t>总分</w:t>
            </w:r>
          </w:p>
        </w:tc>
        <w:tc>
          <w:tcPr>
            <w:tcW w:w="619" w:type="dxa"/>
            <w:vAlign w:val="top"/>
          </w:tcPr>
          <w:p w14:paraId="47FDC933">
            <w:pPr>
              <w:pStyle w:val="6"/>
              <w:spacing w:before="87" w:line="166" w:lineRule="exact"/>
              <w:ind w:left="156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619" w:type="dxa"/>
            <w:vAlign w:val="top"/>
          </w:tcPr>
          <w:p w14:paraId="20D25361">
            <w:pPr>
              <w:pStyle w:val="6"/>
              <w:spacing w:before="87" w:line="166" w:lineRule="exact"/>
              <w:ind w:left="107"/>
            </w:pPr>
            <w:r>
              <w:rPr>
                <w:spacing w:val="-2"/>
                <w:position w:val="-2"/>
              </w:rPr>
              <w:t>95.1</w:t>
            </w:r>
          </w:p>
        </w:tc>
        <w:tc>
          <w:tcPr>
            <w:tcW w:w="1184" w:type="dxa"/>
            <w:vAlign w:val="top"/>
          </w:tcPr>
          <w:p w14:paraId="3664B634">
            <w:pPr>
              <w:rPr>
                <w:rFonts w:ascii="Arial"/>
                <w:sz w:val="21"/>
              </w:rPr>
            </w:pPr>
          </w:p>
        </w:tc>
      </w:tr>
    </w:tbl>
    <w:p w14:paraId="3743162E">
      <w:pPr>
        <w:pStyle w:val="2"/>
        <w:spacing w:before="300" w:line="221" w:lineRule="auto"/>
        <w:ind w:left="634"/>
      </w:pPr>
      <w:r>
        <w:rPr>
          <w:spacing w:val="-3"/>
        </w:rPr>
        <w:t>填表人：张瑞填报日期：2023.06.19联系电话：8725530单位负责人签字</w:t>
      </w:r>
    </w:p>
    <w:p w14:paraId="2A48321F">
      <w:pPr>
        <w:spacing w:line="221" w:lineRule="auto"/>
        <w:sectPr>
          <w:pgSz w:w="11900" w:h="16840"/>
          <w:pgMar w:top="400" w:right="460" w:bottom="0" w:left="1185" w:header="0" w:footer="0" w:gutter="0"/>
          <w:cols w:space="720" w:num="1"/>
        </w:sectPr>
      </w:pPr>
    </w:p>
    <w:p w14:paraId="4AFB1C4B">
      <w:pPr>
        <w:spacing w:line="253" w:lineRule="auto"/>
        <w:rPr>
          <w:rFonts w:ascii="Arial"/>
          <w:sz w:val="21"/>
        </w:rPr>
      </w:pPr>
    </w:p>
    <w:p w14:paraId="174D5ED4">
      <w:pPr>
        <w:spacing w:line="253" w:lineRule="auto"/>
        <w:rPr>
          <w:rFonts w:ascii="Arial"/>
          <w:sz w:val="21"/>
        </w:rPr>
      </w:pPr>
    </w:p>
    <w:p w14:paraId="66B50BD4">
      <w:pPr>
        <w:spacing w:line="253" w:lineRule="auto"/>
        <w:rPr>
          <w:rFonts w:ascii="Arial"/>
          <w:sz w:val="21"/>
        </w:rPr>
      </w:pPr>
    </w:p>
    <w:p w14:paraId="1711CE88">
      <w:pPr>
        <w:spacing w:line="254" w:lineRule="auto"/>
        <w:rPr>
          <w:rFonts w:ascii="Arial"/>
          <w:sz w:val="21"/>
        </w:rPr>
      </w:pPr>
    </w:p>
    <w:p w14:paraId="18E2820B">
      <w:pPr>
        <w:spacing w:before="120" w:line="197" w:lineRule="auto"/>
        <w:ind w:left="70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4"/>
          <w:sz w:val="37"/>
          <w:szCs w:val="37"/>
        </w:rPr>
        <w:t>附件3</w:t>
      </w:r>
      <w:r>
        <w:rPr>
          <w:rFonts w:ascii="宋体" w:hAnsi="宋体" w:eastAsia="宋体" w:cs="宋体"/>
          <w:spacing w:val="22"/>
          <w:position w:val="-4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9"/>
        <w:gridCol w:w="1079"/>
        <w:gridCol w:w="1418"/>
        <w:gridCol w:w="1159"/>
        <w:gridCol w:w="1199"/>
        <w:gridCol w:w="579"/>
        <w:gridCol w:w="849"/>
        <w:gridCol w:w="1084"/>
      </w:tblGrid>
      <w:tr w14:paraId="65792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4" w:type="dxa"/>
            <w:vAlign w:val="top"/>
          </w:tcPr>
          <w:p w14:paraId="4F4EFEA9">
            <w:pPr>
              <w:pStyle w:val="6"/>
              <w:spacing w:before="43" w:line="213" w:lineRule="auto"/>
              <w:ind w:left="225" w:right="21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36" w:type="dxa"/>
            <w:gridSpan w:val="8"/>
            <w:vAlign w:val="top"/>
          </w:tcPr>
          <w:p w14:paraId="61909EC5">
            <w:pPr>
              <w:pStyle w:val="6"/>
              <w:spacing w:before="163" w:line="219" w:lineRule="auto"/>
              <w:ind w:left="3921"/>
            </w:pPr>
            <w:r>
              <w:rPr>
                <w:spacing w:val="4"/>
              </w:rPr>
              <w:t>办案费</w:t>
            </w:r>
          </w:p>
        </w:tc>
      </w:tr>
      <w:tr w14:paraId="3490F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Align w:val="top"/>
          </w:tcPr>
          <w:p w14:paraId="6E9232BE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25" w:type="dxa"/>
            <w:gridSpan w:val="4"/>
            <w:vAlign w:val="top"/>
          </w:tcPr>
          <w:p w14:paraId="2536C360">
            <w:pPr>
              <w:pStyle w:val="6"/>
              <w:spacing w:before="158" w:line="219" w:lineRule="auto"/>
              <w:ind w:left="300"/>
            </w:pPr>
            <w:r>
              <w:rPr>
                <w:spacing w:val="3"/>
              </w:rPr>
              <w:t>岳阳市交通局</w:t>
            </w:r>
          </w:p>
        </w:tc>
        <w:tc>
          <w:tcPr>
            <w:tcW w:w="1199" w:type="dxa"/>
            <w:vAlign w:val="top"/>
          </w:tcPr>
          <w:p w14:paraId="5677374A">
            <w:pPr>
              <w:pStyle w:val="6"/>
              <w:spacing w:before="158" w:line="220" w:lineRule="auto"/>
              <w:ind w:left="96"/>
            </w:pPr>
            <w:r>
              <w:rPr>
                <w:spacing w:val="1"/>
              </w:rPr>
              <w:t>实施单位</w:t>
            </w:r>
          </w:p>
        </w:tc>
        <w:tc>
          <w:tcPr>
            <w:tcW w:w="2512" w:type="dxa"/>
            <w:gridSpan w:val="3"/>
            <w:vAlign w:val="top"/>
          </w:tcPr>
          <w:p w14:paraId="6FDBF0FE">
            <w:pPr>
              <w:pStyle w:val="6"/>
              <w:spacing w:before="58" w:line="208" w:lineRule="auto"/>
              <w:ind w:left="146" w:right="192" w:hanging="29"/>
            </w:pPr>
            <w:r>
              <w:rPr>
                <w:spacing w:val="-1"/>
              </w:rPr>
              <w:t>岳阳市交通运输综合行政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执法支队</w:t>
            </w:r>
          </w:p>
        </w:tc>
      </w:tr>
      <w:tr w14:paraId="397CD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4285FF1B">
            <w:pPr>
              <w:spacing w:line="320" w:lineRule="auto"/>
              <w:rPr>
                <w:rFonts w:ascii="Arial"/>
                <w:sz w:val="21"/>
              </w:rPr>
            </w:pPr>
          </w:p>
          <w:p w14:paraId="20C6B6F1">
            <w:pPr>
              <w:spacing w:line="321" w:lineRule="auto"/>
              <w:rPr>
                <w:rFonts w:ascii="Arial"/>
                <w:sz w:val="21"/>
              </w:rPr>
            </w:pPr>
          </w:p>
          <w:p w14:paraId="2564D14A">
            <w:pPr>
              <w:pStyle w:val="6"/>
              <w:spacing w:before="65" w:line="236" w:lineRule="auto"/>
              <w:ind w:left="224" w:right="14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48" w:type="dxa"/>
            <w:gridSpan w:val="2"/>
            <w:vAlign w:val="top"/>
          </w:tcPr>
          <w:p w14:paraId="4DBACB7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ADBB9ED">
            <w:pPr>
              <w:pStyle w:val="6"/>
              <w:spacing w:before="49" w:line="208" w:lineRule="auto"/>
              <w:ind w:left="402" w:right="41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59" w:type="dxa"/>
            <w:vAlign w:val="top"/>
          </w:tcPr>
          <w:p w14:paraId="320B8B68">
            <w:pPr>
              <w:pStyle w:val="6"/>
              <w:spacing w:before="49" w:line="208" w:lineRule="auto"/>
              <w:ind w:left="284" w:right="273" w:firstLine="120"/>
            </w:pPr>
            <w:r>
              <w:rPr>
                <w:spacing w:val="-4"/>
              </w:rPr>
              <w:t>全年</w:t>
            </w:r>
            <w:r>
              <w:t xml:space="preserve"> </w:t>
            </w:r>
            <w:r>
              <w:rPr>
                <w:spacing w:val="-4"/>
              </w:rPr>
              <w:t>预算数</w:t>
            </w:r>
          </w:p>
        </w:tc>
        <w:tc>
          <w:tcPr>
            <w:tcW w:w="1199" w:type="dxa"/>
            <w:vAlign w:val="top"/>
          </w:tcPr>
          <w:p w14:paraId="67C64EA6">
            <w:pPr>
              <w:pStyle w:val="6"/>
              <w:spacing w:before="57" w:line="204" w:lineRule="auto"/>
              <w:ind w:left="305" w:right="290" w:firstLine="11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579" w:type="dxa"/>
            <w:vAlign w:val="top"/>
          </w:tcPr>
          <w:p w14:paraId="65EFB8EA">
            <w:pPr>
              <w:pStyle w:val="6"/>
              <w:spacing w:before="60" w:line="203" w:lineRule="auto"/>
              <w:ind w:left="195" w:right="179" w:hanging="9"/>
            </w:pPr>
            <w:r>
              <w:rPr>
                <w:spacing w:val="-11"/>
              </w:rPr>
              <w:t>分</w:t>
            </w:r>
            <w:r>
              <w:t xml:space="preserve"> </w:t>
            </w:r>
            <w:r>
              <w:rPr>
                <w:spacing w:val="-8"/>
              </w:rPr>
              <w:t>值</w:t>
            </w:r>
          </w:p>
        </w:tc>
        <w:tc>
          <w:tcPr>
            <w:tcW w:w="849" w:type="dxa"/>
            <w:vAlign w:val="top"/>
          </w:tcPr>
          <w:p w14:paraId="122411D2">
            <w:pPr>
              <w:pStyle w:val="6"/>
              <w:spacing w:before="159" w:line="219" w:lineRule="auto"/>
              <w:ind w:left="88"/>
            </w:pPr>
            <w:r>
              <w:rPr>
                <w:spacing w:val="-2"/>
              </w:rPr>
              <w:t>执行率</w:t>
            </w:r>
          </w:p>
        </w:tc>
        <w:tc>
          <w:tcPr>
            <w:tcW w:w="1084" w:type="dxa"/>
            <w:vAlign w:val="top"/>
          </w:tcPr>
          <w:p w14:paraId="53ACD9FA">
            <w:pPr>
              <w:pStyle w:val="6"/>
              <w:spacing w:before="159" w:line="219" w:lineRule="auto"/>
              <w:ind w:left="338"/>
            </w:pPr>
            <w:r>
              <w:rPr>
                <w:spacing w:val="-3"/>
              </w:rPr>
              <w:t>得分</w:t>
            </w:r>
          </w:p>
        </w:tc>
      </w:tr>
      <w:tr w14:paraId="726A8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3FF68EBC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02AF2BF4">
            <w:pPr>
              <w:pStyle w:val="6"/>
              <w:spacing w:before="169" w:line="219" w:lineRule="auto"/>
              <w:ind w:left="13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18" w:type="dxa"/>
            <w:vAlign w:val="top"/>
          </w:tcPr>
          <w:p w14:paraId="71E087DB">
            <w:pPr>
              <w:pStyle w:val="6"/>
              <w:spacing w:before="220" w:line="183" w:lineRule="auto"/>
              <w:ind w:left="293"/>
            </w:pPr>
            <w:r>
              <w:rPr>
                <w:spacing w:val="-3"/>
              </w:rPr>
              <w:t>20</w:t>
            </w:r>
          </w:p>
        </w:tc>
        <w:tc>
          <w:tcPr>
            <w:tcW w:w="1159" w:type="dxa"/>
            <w:vAlign w:val="top"/>
          </w:tcPr>
          <w:p w14:paraId="379DF7F7">
            <w:pPr>
              <w:pStyle w:val="6"/>
              <w:spacing w:before="220" w:line="183" w:lineRule="auto"/>
              <w:ind w:left="105"/>
            </w:pPr>
            <w:r>
              <w:rPr>
                <w:spacing w:val="-3"/>
              </w:rPr>
              <w:t>20</w:t>
            </w:r>
          </w:p>
        </w:tc>
        <w:tc>
          <w:tcPr>
            <w:tcW w:w="1199" w:type="dxa"/>
            <w:vAlign w:val="top"/>
          </w:tcPr>
          <w:p w14:paraId="720C9997">
            <w:pPr>
              <w:pStyle w:val="6"/>
              <w:spacing w:before="220" w:line="183" w:lineRule="auto"/>
              <w:ind w:left="96"/>
            </w:pPr>
            <w:r>
              <w:t>0</w:t>
            </w:r>
          </w:p>
        </w:tc>
        <w:tc>
          <w:tcPr>
            <w:tcW w:w="579" w:type="dxa"/>
            <w:vAlign w:val="top"/>
          </w:tcPr>
          <w:p w14:paraId="21E341F3">
            <w:pPr>
              <w:spacing w:line="283" w:lineRule="auto"/>
              <w:rPr>
                <w:rFonts w:ascii="Arial"/>
                <w:sz w:val="21"/>
              </w:rPr>
            </w:pPr>
          </w:p>
          <w:p w14:paraId="1AB38B6C">
            <w:pPr>
              <w:pStyle w:val="6"/>
              <w:spacing w:before="65" w:line="169" w:lineRule="exact"/>
              <w:ind w:left="18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849" w:type="dxa"/>
            <w:vAlign w:val="top"/>
          </w:tcPr>
          <w:p w14:paraId="46315A39">
            <w:pPr>
              <w:pStyle w:val="6"/>
              <w:spacing w:before="220" w:line="183" w:lineRule="auto"/>
              <w:ind w:left="277"/>
            </w:pPr>
            <w:r>
              <w:rPr>
                <w:spacing w:val="-3"/>
              </w:rPr>
              <w:t>0%</w:t>
            </w:r>
          </w:p>
        </w:tc>
        <w:tc>
          <w:tcPr>
            <w:tcW w:w="1084" w:type="dxa"/>
            <w:vAlign w:val="top"/>
          </w:tcPr>
          <w:p w14:paraId="438AA6C5">
            <w:pPr>
              <w:pStyle w:val="6"/>
              <w:spacing w:before="220" w:line="183" w:lineRule="auto"/>
              <w:ind w:left="489"/>
            </w:pPr>
            <w:r>
              <w:t>0</w:t>
            </w:r>
          </w:p>
        </w:tc>
      </w:tr>
      <w:tr w14:paraId="03A0A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2FBEA5B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32831324">
            <w:pPr>
              <w:pStyle w:val="6"/>
              <w:spacing w:before="30" w:line="203" w:lineRule="auto"/>
              <w:ind w:left="13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418" w:type="dxa"/>
            <w:vAlign w:val="top"/>
          </w:tcPr>
          <w:p w14:paraId="2E6266A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5FF1BB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2397B5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D7E8FFB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1C00A44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644B86D5">
            <w:pPr>
              <w:rPr>
                <w:rFonts w:ascii="Arial"/>
                <w:sz w:val="21"/>
              </w:rPr>
            </w:pPr>
          </w:p>
        </w:tc>
      </w:tr>
      <w:tr w14:paraId="434A9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65E2CE4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766BF957">
            <w:pPr>
              <w:pStyle w:val="6"/>
              <w:spacing w:before="30" w:line="203" w:lineRule="auto"/>
              <w:ind w:left="730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418" w:type="dxa"/>
            <w:vAlign w:val="top"/>
          </w:tcPr>
          <w:p w14:paraId="1ABBD5A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43932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27B747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4822CB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BFC9F56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20333045">
            <w:pPr>
              <w:rPr>
                <w:rFonts w:ascii="Arial"/>
                <w:sz w:val="21"/>
              </w:rPr>
            </w:pPr>
          </w:p>
        </w:tc>
      </w:tr>
      <w:tr w14:paraId="79B48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5D1EB18F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7D0E47F9">
            <w:pPr>
              <w:pStyle w:val="6"/>
              <w:spacing w:before="20" w:line="193" w:lineRule="auto"/>
              <w:ind w:left="701"/>
            </w:pPr>
            <w:r>
              <w:rPr>
                <w:spacing w:val="-2"/>
              </w:rPr>
              <w:t>其他资金</w:t>
            </w:r>
          </w:p>
        </w:tc>
        <w:tc>
          <w:tcPr>
            <w:tcW w:w="1418" w:type="dxa"/>
            <w:vAlign w:val="top"/>
          </w:tcPr>
          <w:p w14:paraId="51F02D0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159" w:type="dxa"/>
            <w:vAlign w:val="top"/>
          </w:tcPr>
          <w:p w14:paraId="55F33F8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199" w:type="dxa"/>
            <w:vAlign w:val="top"/>
          </w:tcPr>
          <w:p w14:paraId="345A9AB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579" w:type="dxa"/>
            <w:vAlign w:val="top"/>
          </w:tcPr>
          <w:p w14:paraId="68101D4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25B9BF2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1084" w:type="dxa"/>
            <w:vAlign w:val="top"/>
          </w:tcPr>
          <w:p w14:paraId="4C8E336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0F78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600FA8B8">
            <w:pPr>
              <w:spacing w:line="241" w:lineRule="auto"/>
              <w:rPr>
                <w:rFonts w:ascii="Arial"/>
                <w:sz w:val="21"/>
              </w:rPr>
            </w:pPr>
          </w:p>
          <w:p w14:paraId="22EB3381">
            <w:pPr>
              <w:spacing w:line="241" w:lineRule="auto"/>
              <w:rPr>
                <w:rFonts w:ascii="Arial"/>
                <w:sz w:val="21"/>
              </w:rPr>
            </w:pPr>
          </w:p>
          <w:p w14:paraId="4745F066">
            <w:pPr>
              <w:pStyle w:val="6"/>
              <w:spacing w:before="65" w:line="246" w:lineRule="auto"/>
              <w:ind w:left="324" w:right="13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25" w:type="dxa"/>
            <w:gridSpan w:val="4"/>
            <w:vAlign w:val="top"/>
          </w:tcPr>
          <w:p w14:paraId="39894776">
            <w:pPr>
              <w:pStyle w:val="6"/>
              <w:spacing w:before="31" w:line="202" w:lineRule="auto"/>
              <w:ind w:left="1950"/>
            </w:pPr>
            <w:r>
              <w:rPr>
                <w:spacing w:val="-2"/>
              </w:rPr>
              <w:t>预期目标</w:t>
            </w:r>
          </w:p>
        </w:tc>
        <w:tc>
          <w:tcPr>
            <w:tcW w:w="3711" w:type="dxa"/>
            <w:gridSpan w:val="4"/>
            <w:vAlign w:val="top"/>
          </w:tcPr>
          <w:p w14:paraId="5CB4D872">
            <w:pPr>
              <w:pStyle w:val="6"/>
              <w:spacing w:before="30" w:line="203" w:lineRule="auto"/>
              <w:ind w:left="1246"/>
            </w:pPr>
            <w:r>
              <w:rPr>
                <w:spacing w:val="1"/>
              </w:rPr>
              <w:t>实际完成情况</w:t>
            </w:r>
          </w:p>
        </w:tc>
      </w:tr>
      <w:tr w14:paraId="4CEC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3972B0C">
            <w:pPr>
              <w:rPr>
                <w:rFonts w:ascii="Arial"/>
                <w:sz w:val="21"/>
              </w:rPr>
            </w:pPr>
          </w:p>
        </w:tc>
        <w:tc>
          <w:tcPr>
            <w:tcW w:w="4725" w:type="dxa"/>
            <w:gridSpan w:val="4"/>
            <w:vAlign w:val="top"/>
          </w:tcPr>
          <w:p w14:paraId="24B11D01">
            <w:pPr>
              <w:pStyle w:val="6"/>
              <w:spacing w:before="190" w:line="219" w:lineRule="auto"/>
              <w:ind w:left="51"/>
            </w:pPr>
            <w:r>
              <w:rPr>
                <w:spacing w:val="-1"/>
              </w:rPr>
              <w:t>开展日常道路运输、水上交通运输行政执法检查，联</w:t>
            </w:r>
          </w:p>
          <w:p w14:paraId="33586B19">
            <w:pPr>
              <w:pStyle w:val="6"/>
              <w:spacing w:before="22" w:line="219" w:lineRule="auto"/>
              <w:jc w:val="right"/>
            </w:pPr>
            <w:r>
              <w:rPr>
                <w:spacing w:val="-4"/>
              </w:rPr>
              <w:t>合多部门、跨区域专项执法，严厉打击违法违规行为，</w:t>
            </w:r>
          </w:p>
          <w:p w14:paraId="2B3918E1">
            <w:pPr>
              <w:pStyle w:val="6"/>
              <w:spacing w:before="22" w:line="219" w:lineRule="auto"/>
              <w:jc w:val="right"/>
            </w:pPr>
            <w:r>
              <w:rPr>
                <w:spacing w:val="2"/>
              </w:rPr>
              <w:t>维护道路运输、水上交通秩序，保障人民群众生命、</w:t>
            </w:r>
          </w:p>
          <w:p w14:paraId="5E109B20">
            <w:pPr>
              <w:pStyle w:val="6"/>
              <w:spacing w:before="12" w:line="219" w:lineRule="auto"/>
              <w:ind w:left="200"/>
            </w:pPr>
            <w:r>
              <w:t>财产安全，提升人民群众出行的安全感、幸福感。</w:t>
            </w:r>
          </w:p>
        </w:tc>
        <w:tc>
          <w:tcPr>
            <w:tcW w:w="3711" w:type="dxa"/>
            <w:gridSpan w:val="4"/>
            <w:vAlign w:val="top"/>
          </w:tcPr>
          <w:p w14:paraId="67594E17">
            <w:pPr>
              <w:pStyle w:val="6"/>
              <w:spacing w:before="49" w:line="227" w:lineRule="auto"/>
              <w:ind w:left="45" w:right="13" w:firstLine="650"/>
              <w:jc w:val="both"/>
            </w:pPr>
            <w:r>
              <w:rPr>
                <w:spacing w:val="-1"/>
              </w:rPr>
              <w:t>开展日常道路运输、水上交通运输</w:t>
            </w:r>
            <w:r>
              <w:rPr>
                <w:spacing w:val="5"/>
              </w:rPr>
              <w:t xml:space="preserve"> </w:t>
            </w:r>
            <w:r>
              <w:t>行政执法检查，联合多部门、跨区域专项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执法，严厉打击违法违规行为，维护道路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运输、水上交通秩序，提升人民群众出行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的安全感、幸福感</w:t>
            </w:r>
          </w:p>
        </w:tc>
      </w:tr>
      <w:tr w14:paraId="5840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29498384">
            <w:pPr>
              <w:spacing w:line="357" w:lineRule="auto"/>
              <w:rPr>
                <w:rFonts w:ascii="Arial"/>
                <w:sz w:val="21"/>
              </w:rPr>
            </w:pPr>
          </w:p>
          <w:p w14:paraId="50262901">
            <w:pPr>
              <w:pStyle w:val="6"/>
              <w:spacing w:before="67" w:line="202" w:lineRule="auto"/>
              <w:ind w:left="3803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69" w:type="dxa"/>
            <w:vAlign w:val="top"/>
          </w:tcPr>
          <w:p w14:paraId="7EEA23B0">
            <w:pPr>
              <w:pStyle w:val="6"/>
              <w:spacing w:before="291" w:line="220" w:lineRule="auto"/>
              <w:ind w:left="121"/>
            </w:pPr>
            <w:r>
              <w:rPr>
                <w:spacing w:val="-3"/>
              </w:rPr>
              <w:t>一级指标</w:t>
            </w:r>
          </w:p>
        </w:tc>
        <w:tc>
          <w:tcPr>
            <w:tcW w:w="1079" w:type="dxa"/>
            <w:vAlign w:val="top"/>
          </w:tcPr>
          <w:p w14:paraId="040AC8C1">
            <w:pPr>
              <w:pStyle w:val="6"/>
              <w:spacing w:before="291" w:line="220" w:lineRule="auto"/>
              <w:ind w:left="131"/>
            </w:pPr>
            <w:r>
              <w:rPr>
                <w:spacing w:val="-3"/>
              </w:rPr>
              <w:t>二级指标</w:t>
            </w:r>
          </w:p>
        </w:tc>
        <w:tc>
          <w:tcPr>
            <w:tcW w:w="1418" w:type="dxa"/>
            <w:vAlign w:val="top"/>
          </w:tcPr>
          <w:p w14:paraId="60C4A29C">
            <w:pPr>
              <w:pStyle w:val="6"/>
              <w:spacing w:before="291" w:line="220" w:lineRule="auto"/>
              <w:ind w:left="303"/>
            </w:pPr>
            <w:r>
              <w:rPr>
                <w:spacing w:val="-2"/>
              </w:rPr>
              <w:t>三级指标</w:t>
            </w:r>
          </w:p>
        </w:tc>
        <w:tc>
          <w:tcPr>
            <w:tcW w:w="1159" w:type="dxa"/>
            <w:vAlign w:val="top"/>
          </w:tcPr>
          <w:p w14:paraId="3EEAA95A">
            <w:pPr>
              <w:pStyle w:val="6"/>
              <w:spacing w:before="181" w:line="225" w:lineRule="auto"/>
              <w:ind w:left="284" w:right="274" w:firstLine="12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199" w:type="dxa"/>
            <w:vAlign w:val="top"/>
          </w:tcPr>
          <w:p w14:paraId="13F8EFA7">
            <w:pPr>
              <w:pStyle w:val="6"/>
              <w:spacing w:before="171" w:line="225" w:lineRule="auto"/>
              <w:ind w:left="305" w:right="292" w:firstLine="100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579" w:type="dxa"/>
            <w:textDirection w:val="tbRlV"/>
            <w:vAlign w:val="top"/>
          </w:tcPr>
          <w:p w14:paraId="356B8BD1">
            <w:pPr>
              <w:pStyle w:val="6"/>
              <w:spacing w:before="189" w:line="201" w:lineRule="auto"/>
              <w:ind w:left="171"/>
            </w:pPr>
            <w:r>
              <w:t>分值</w:t>
            </w:r>
          </w:p>
        </w:tc>
        <w:tc>
          <w:tcPr>
            <w:tcW w:w="849" w:type="dxa"/>
            <w:vAlign w:val="top"/>
          </w:tcPr>
          <w:p w14:paraId="2E8B6219">
            <w:pPr>
              <w:pStyle w:val="6"/>
              <w:spacing w:before="291" w:line="219" w:lineRule="auto"/>
              <w:ind w:left="247"/>
            </w:pPr>
            <w:r>
              <w:rPr>
                <w:spacing w:val="-3"/>
              </w:rPr>
              <w:t>得分</w:t>
            </w:r>
          </w:p>
        </w:tc>
        <w:tc>
          <w:tcPr>
            <w:tcW w:w="1084" w:type="dxa"/>
            <w:vAlign w:val="top"/>
          </w:tcPr>
          <w:p w14:paraId="1B32564A">
            <w:pPr>
              <w:pStyle w:val="6"/>
              <w:spacing w:before="40" w:line="221" w:lineRule="auto"/>
              <w:ind w:left="119" w:right="114" w:firstLine="19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2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300DC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06529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5BED1D47">
            <w:pPr>
              <w:spacing w:line="242" w:lineRule="auto"/>
              <w:rPr>
                <w:rFonts w:ascii="Arial"/>
                <w:sz w:val="21"/>
              </w:rPr>
            </w:pPr>
          </w:p>
          <w:p w14:paraId="5F727BA8">
            <w:pPr>
              <w:spacing w:line="242" w:lineRule="auto"/>
              <w:rPr>
                <w:rFonts w:ascii="Arial"/>
                <w:sz w:val="21"/>
              </w:rPr>
            </w:pPr>
          </w:p>
          <w:p w14:paraId="5EE843B3">
            <w:pPr>
              <w:spacing w:line="242" w:lineRule="auto"/>
              <w:rPr>
                <w:rFonts w:ascii="Arial"/>
                <w:sz w:val="21"/>
              </w:rPr>
            </w:pPr>
          </w:p>
          <w:p w14:paraId="77449439">
            <w:pPr>
              <w:spacing w:line="242" w:lineRule="auto"/>
              <w:rPr>
                <w:rFonts w:ascii="Arial"/>
                <w:sz w:val="21"/>
              </w:rPr>
            </w:pPr>
          </w:p>
          <w:p w14:paraId="26A2F446">
            <w:pPr>
              <w:spacing w:line="242" w:lineRule="auto"/>
              <w:rPr>
                <w:rFonts w:ascii="Arial"/>
                <w:sz w:val="21"/>
              </w:rPr>
            </w:pPr>
          </w:p>
          <w:p w14:paraId="5D131F9C">
            <w:pPr>
              <w:spacing w:line="243" w:lineRule="auto"/>
              <w:rPr>
                <w:rFonts w:ascii="Arial"/>
                <w:sz w:val="21"/>
              </w:rPr>
            </w:pPr>
          </w:p>
          <w:p w14:paraId="5BC4B9D6">
            <w:pPr>
              <w:spacing w:line="243" w:lineRule="auto"/>
              <w:rPr>
                <w:rFonts w:ascii="Arial"/>
                <w:sz w:val="21"/>
              </w:rPr>
            </w:pPr>
          </w:p>
          <w:p w14:paraId="51F6CFC8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6611BA86">
            <w:pPr>
              <w:pStyle w:val="6"/>
              <w:spacing w:before="273" w:line="220" w:lineRule="auto"/>
              <w:ind w:left="220"/>
            </w:pPr>
            <w:r>
              <w:rPr>
                <w:spacing w:val="8"/>
              </w:rPr>
              <w:t>(50分)</w:t>
            </w:r>
          </w:p>
        </w:tc>
        <w:tc>
          <w:tcPr>
            <w:tcW w:w="1079" w:type="dxa"/>
            <w:vAlign w:val="top"/>
          </w:tcPr>
          <w:p w14:paraId="05ABAC0B">
            <w:pPr>
              <w:pStyle w:val="6"/>
              <w:spacing w:before="212" w:line="219" w:lineRule="auto"/>
              <w:ind w:left="131"/>
            </w:pPr>
            <w:r>
              <w:rPr>
                <w:spacing w:val="-2"/>
              </w:rPr>
              <w:t>数量指标</w:t>
            </w:r>
          </w:p>
        </w:tc>
        <w:tc>
          <w:tcPr>
            <w:tcW w:w="1418" w:type="dxa"/>
            <w:vAlign w:val="top"/>
          </w:tcPr>
          <w:p w14:paraId="564B00F1">
            <w:pPr>
              <w:pStyle w:val="6"/>
              <w:spacing w:before="53" w:line="257" w:lineRule="auto"/>
              <w:ind w:left="102" w:right="113"/>
            </w:pPr>
            <w:r>
              <w:rPr>
                <w:spacing w:val="-2"/>
              </w:rPr>
              <w:t>开展日常交通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行政执法</w:t>
            </w:r>
          </w:p>
        </w:tc>
        <w:tc>
          <w:tcPr>
            <w:tcW w:w="1159" w:type="dxa"/>
            <w:vAlign w:val="top"/>
          </w:tcPr>
          <w:p w14:paraId="1F30DDCA">
            <w:pPr>
              <w:pStyle w:val="6"/>
              <w:spacing w:before="72" w:line="248" w:lineRule="auto"/>
              <w:ind w:left="105" w:right="331"/>
            </w:pPr>
            <w:r>
              <w:rPr>
                <w:spacing w:val="2"/>
              </w:rPr>
              <w:t>每周3-5</w:t>
            </w:r>
            <w:r>
              <w:rPr>
                <w:spacing w:val="1"/>
              </w:rPr>
              <w:t xml:space="preserve"> </w:t>
            </w:r>
            <w:r>
              <w:t>次</w:t>
            </w:r>
          </w:p>
        </w:tc>
        <w:tc>
          <w:tcPr>
            <w:tcW w:w="1199" w:type="dxa"/>
            <w:vAlign w:val="top"/>
          </w:tcPr>
          <w:p w14:paraId="502A9C18">
            <w:pPr>
              <w:pStyle w:val="6"/>
              <w:spacing w:before="264" w:line="182" w:lineRule="auto"/>
              <w:ind w:left="96"/>
            </w:pPr>
            <w:r>
              <w:t>5</w:t>
            </w:r>
          </w:p>
        </w:tc>
        <w:tc>
          <w:tcPr>
            <w:tcW w:w="579" w:type="dxa"/>
            <w:vAlign w:val="top"/>
          </w:tcPr>
          <w:p w14:paraId="473C078E">
            <w:pPr>
              <w:pStyle w:val="6"/>
              <w:spacing w:before="262" w:line="184" w:lineRule="auto"/>
              <w:ind w:left="18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4EF822BE">
            <w:pPr>
              <w:pStyle w:val="6"/>
              <w:spacing w:before="262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6DFB3BF1">
            <w:pPr>
              <w:rPr>
                <w:rFonts w:ascii="Arial"/>
                <w:sz w:val="21"/>
              </w:rPr>
            </w:pPr>
          </w:p>
        </w:tc>
      </w:tr>
      <w:tr w14:paraId="78331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2A07E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4FEC47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2034BA8">
            <w:pPr>
              <w:pStyle w:val="6"/>
              <w:spacing w:before="222" w:line="220" w:lineRule="auto"/>
              <w:ind w:left="131"/>
            </w:pPr>
            <w:r>
              <w:rPr>
                <w:spacing w:val="-2"/>
              </w:rPr>
              <w:t>质量指标</w:t>
            </w:r>
          </w:p>
        </w:tc>
        <w:tc>
          <w:tcPr>
            <w:tcW w:w="1418" w:type="dxa"/>
            <w:vAlign w:val="top"/>
          </w:tcPr>
          <w:p w14:paraId="0A8F7E04">
            <w:pPr>
              <w:pStyle w:val="6"/>
              <w:spacing w:before="80" w:line="253" w:lineRule="auto"/>
              <w:ind w:left="111" w:right="112" w:hanging="9"/>
            </w:pPr>
            <w:r>
              <w:rPr>
                <w:spacing w:val="-2"/>
              </w:rPr>
              <w:t>道路运输违法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违规行为</w:t>
            </w:r>
          </w:p>
        </w:tc>
        <w:tc>
          <w:tcPr>
            <w:tcW w:w="1159" w:type="dxa"/>
            <w:vAlign w:val="top"/>
          </w:tcPr>
          <w:p w14:paraId="102348A3">
            <w:pPr>
              <w:pStyle w:val="6"/>
              <w:spacing w:before="220" w:line="218" w:lineRule="auto"/>
              <w:ind w:left="105"/>
            </w:pPr>
            <w:r>
              <w:rPr>
                <w:spacing w:val="4"/>
              </w:rPr>
              <w:t>大幅减少</w:t>
            </w:r>
          </w:p>
        </w:tc>
        <w:tc>
          <w:tcPr>
            <w:tcW w:w="1199" w:type="dxa"/>
            <w:vAlign w:val="top"/>
          </w:tcPr>
          <w:p w14:paraId="7B4A696E">
            <w:pPr>
              <w:pStyle w:val="6"/>
              <w:spacing w:before="220" w:line="218" w:lineRule="auto"/>
              <w:ind w:left="96"/>
            </w:pPr>
            <w:r>
              <w:rPr>
                <w:spacing w:val="4"/>
              </w:rPr>
              <w:t>大幅减少</w:t>
            </w:r>
          </w:p>
        </w:tc>
        <w:tc>
          <w:tcPr>
            <w:tcW w:w="579" w:type="dxa"/>
            <w:vAlign w:val="top"/>
          </w:tcPr>
          <w:p w14:paraId="0DF5C5A7">
            <w:pPr>
              <w:pStyle w:val="6"/>
              <w:spacing w:before="272" w:line="184" w:lineRule="auto"/>
              <w:ind w:left="18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12D0F9AA">
            <w:pPr>
              <w:pStyle w:val="6"/>
              <w:spacing w:before="272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793D5E6B">
            <w:pPr>
              <w:rPr>
                <w:rFonts w:ascii="Arial"/>
                <w:sz w:val="21"/>
              </w:rPr>
            </w:pPr>
          </w:p>
        </w:tc>
      </w:tr>
      <w:tr w14:paraId="10D1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03422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080809F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0C73F461">
            <w:pPr>
              <w:pStyle w:val="6"/>
              <w:spacing w:before="53" w:line="209" w:lineRule="auto"/>
              <w:ind w:left="131"/>
            </w:pPr>
            <w:r>
              <w:rPr>
                <w:spacing w:val="1"/>
              </w:rPr>
              <w:t>时效指标</w:t>
            </w:r>
          </w:p>
        </w:tc>
        <w:tc>
          <w:tcPr>
            <w:tcW w:w="1418" w:type="dxa"/>
            <w:vAlign w:val="top"/>
          </w:tcPr>
          <w:p w14:paraId="385284E5">
            <w:pPr>
              <w:pStyle w:val="6"/>
              <w:spacing w:before="52" w:line="210" w:lineRule="auto"/>
              <w:ind w:left="102"/>
            </w:pPr>
            <w:r>
              <w:rPr>
                <w:spacing w:val="3"/>
              </w:rPr>
              <w:t>项目完成时问</w:t>
            </w:r>
          </w:p>
        </w:tc>
        <w:tc>
          <w:tcPr>
            <w:tcW w:w="1159" w:type="dxa"/>
            <w:vAlign w:val="top"/>
          </w:tcPr>
          <w:p w14:paraId="01FD9EC8">
            <w:pPr>
              <w:pStyle w:val="6"/>
              <w:spacing w:before="52" w:line="210" w:lineRule="auto"/>
              <w:ind w:left="105"/>
            </w:pPr>
            <w:r>
              <w:rPr>
                <w:spacing w:val="1"/>
              </w:rPr>
              <w:t>2023年底</w:t>
            </w:r>
          </w:p>
        </w:tc>
        <w:tc>
          <w:tcPr>
            <w:tcW w:w="1199" w:type="dxa"/>
            <w:vAlign w:val="top"/>
          </w:tcPr>
          <w:p w14:paraId="011A88D0">
            <w:pPr>
              <w:pStyle w:val="6"/>
              <w:spacing w:before="52" w:line="210" w:lineRule="auto"/>
              <w:ind w:left="96"/>
            </w:pPr>
            <w:r>
              <w:rPr>
                <w:spacing w:val="1"/>
              </w:rPr>
              <w:t>2023年底</w:t>
            </w:r>
          </w:p>
        </w:tc>
        <w:tc>
          <w:tcPr>
            <w:tcW w:w="579" w:type="dxa"/>
            <w:vAlign w:val="top"/>
          </w:tcPr>
          <w:p w14:paraId="59AB1C79">
            <w:pPr>
              <w:pStyle w:val="6"/>
              <w:spacing w:before="103" w:line="163" w:lineRule="auto"/>
              <w:ind w:left="18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7EA5E2EB">
            <w:pPr>
              <w:pStyle w:val="6"/>
              <w:spacing w:before="103" w:line="163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4DDB4690">
            <w:pPr>
              <w:rPr>
                <w:rFonts w:ascii="Arial"/>
                <w:sz w:val="21"/>
              </w:rPr>
            </w:pPr>
          </w:p>
        </w:tc>
      </w:tr>
      <w:tr w14:paraId="4BF8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8914B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B1E0BA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90F0789">
            <w:pPr>
              <w:spacing w:line="292" w:lineRule="auto"/>
              <w:rPr>
                <w:rFonts w:ascii="Arial"/>
                <w:sz w:val="21"/>
              </w:rPr>
            </w:pPr>
          </w:p>
          <w:p w14:paraId="0730BD52">
            <w:pPr>
              <w:spacing w:line="292" w:lineRule="auto"/>
              <w:rPr>
                <w:rFonts w:ascii="Arial"/>
                <w:sz w:val="21"/>
              </w:rPr>
            </w:pPr>
          </w:p>
          <w:p w14:paraId="7F8B6262">
            <w:pPr>
              <w:spacing w:line="292" w:lineRule="auto"/>
              <w:rPr>
                <w:rFonts w:ascii="Arial"/>
                <w:sz w:val="21"/>
              </w:rPr>
            </w:pPr>
          </w:p>
          <w:p w14:paraId="0EF7E9F6">
            <w:pPr>
              <w:spacing w:line="293" w:lineRule="auto"/>
              <w:rPr>
                <w:rFonts w:ascii="Arial"/>
                <w:sz w:val="21"/>
              </w:rPr>
            </w:pPr>
          </w:p>
          <w:p w14:paraId="4A0865EA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成本指标</w:t>
            </w:r>
          </w:p>
        </w:tc>
        <w:tc>
          <w:tcPr>
            <w:tcW w:w="1418" w:type="dxa"/>
            <w:vAlign w:val="top"/>
          </w:tcPr>
          <w:p w14:paraId="4320F0A8">
            <w:pPr>
              <w:pStyle w:val="6"/>
              <w:spacing w:before="291" w:line="219" w:lineRule="auto"/>
              <w:ind w:left="10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159" w:type="dxa"/>
            <w:vAlign w:val="top"/>
          </w:tcPr>
          <w:p w14:paraId="185D0B20">
            <w:pPr>
              <w:spacing w:line="278" w:lineRule="auto"/>
              <w:rPr>
                <w:rFonts w:ascii="Arial"/>
                <w:sz w:val="21"/>
              </w:rPr>
            </w:pPr>
          </w:p>
          <w:p w14:paraId="2751B255">
            <w:pPr>
              <w:pStyle w:val="6"/>
              <w:spacing w:before="65" w:line="183" w:lineRule="auto"/>
              <w:ind w:left="105"/>
            </w:pPr>
            <w:r>
              <w:rPr>
                <w:spacing w:val="-2"/>
              </w:rPr>
              <w:t>200000</w:t>
            </w:r>
          </w:p>
        </w:tc>
        <w:tc>
          <w:tcPr>
            <w:tcW w:w="1199" w:type="dxa"/>
            <w:vAlign w:val="top"/>
          </w:tcPr>
          <w:p w14:paraId="6AC5C0E6">
            <w:pPr>
              <w:spacing w:line="278" w:lineRule="auto"/>
              <w:rPr>
                <w:rFonts w:ascii="Arial"/>
                <w:sz w:val="21"/>
              </w:rPr>
            </w:pPr>
          </w:p>
          <w:p w14:paraId="54484FED">
            <w:pPr>
              <w:pStyle w:val="6"/>
              <w:spacing w:before="65" w:line="183" w:lineRule="auto"/>
              <w:ind w:left="96"/>
            </w:pPr>
            <w:r>
              <w:t>0</w:t>
            </w:r>
          </w:p>
        </w:tc>
        <w:tc>
          <w:tcPr>
            <w:tcW w:w="579" w:type="dxa"/>
            <w:vAlign w:val="top"/>
          </w:tcPr>
          <w:p w14:paraId="354F9E81">
            <w:pPr>
              <w:spacing w:line="277" w:lineRule="auto"/>
              <w:rPr>
                <w:rFonts w:ascii="Arial"/>
                <w:sz w:val="21"/>
              </w:rPr>
            </w:pPr>
          </w:p>
          <w:p w14:paraId="388F4382">
            <w:pPr>
              <w:pStyle w:val="6"/>
              <w:spacing w:before="65" w:line="184" w:lineRule="auto"/>
              <w:ind w:left="18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00FD3682">
            <w:pPr>
              <w:spacing w:line="277" w:lineRule="auto"/>
              <w:rPr>
                <w:rFonts w:ascii="Arial"/>
                <w:sz w:val="21"/>
              </w:rPr>
            </w:pPr>
          </w:p>
          <w:p w14:paraId="1F0F1929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029CA53F">
            <w:pPr>
              <w:pStyle w:val="6"/>
              <w:spacing w:before="54" w:line="220" w:lineRule="auto"/>
              <w:ind w:left="109" w:right="121" w:firstLine="29"/>
              <w:jc w:val="both"/>
            </w:pPr>
            <w:r>
              <w:rPr>
                <w:spacing w:val="1"/>
              </w:rPr>
              <w:t>2023年度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财政未下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达指标</w:t>
            </w:r>
          </w:p>
        </w:tc>
      </w:tr>
      <w:tr w14:paraId="4425C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9545F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70B71D1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A7F351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035FA82">
            <w:pPr>
              <w:spacing w:line="306" w:lineRule="auto"/>
              <w:rPr>
                <w:rFonts w:ascii="Arial"/>
                <w:sz w:val="21"/>
              </w:rPr>
            </w:pPr>
          </w:p>
          <w:p w14:paraId="36C1123E">
            <w:pPr>
              <w:pStyle w:val="6"/>
              <w:spacing w:before="65" w:line="219" w:lineRule="auto"/>
              <w:ind w:left="10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159" w:type="dxa"/>
            <w:vAlign w:val="top"/>
          </w:tcPr>
          <w:p w14:paraId="265D5708">
            <w:pPr>
              <w:pStyle w:val="6"/>
              <w:spacing w:before="84" w:line="260" w:lineRule="auto"/>
              <w:ind w:left="105" w:right="250"/>
              <w:jc w:val="both"/>
            </w:pPr>
            <w:r>
              <w:rPr>
                <w:spacing w:val="-3"/>
              </w:rPr>
              <w:t>未对社会</w:t>
            </w:r>
            <w:r>
              <w:t xml:space="preserve"> </w:t>
            </w:r>
            <w:r>
              <w:rPr>
                <w:spacing w:val="-2"/>
              </w:rPr>
              <w:t>造成负面</w:t>
            </w:r>
            <w: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1199" w:type="dxa"/>
            <w:vAlign w:val="top"/>
          </w:tcPr>
          <w:p w14:paraId="2F97B995">
            <w:pPr>
              <w:pStyle w:val="6"/>
              <w:spacing w:before="274" w:line="227" w:lineRule="auto"/>
              <w:ind w:left="96" w:right="83" w:firstLine="19"/>
            </w:pPr>
            <w:r>
              <w:rPr>
                <w:spacing w:val="-3"/>
              </w:rPr>
              <w:t>未造成负面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579" w:type="dxa"/>
            <w:vAlign w:val="top"/>
          </w:tcPr>
          <w:p w14:paraId="50F85B9C">
            <w:pPr>
              <w:spacing w:line="359" w:lineRule="auto"/>
              <w:rPr>
                <w:rFonts w:ascii="Arial"/>
                <w:sz w:val="21"/>
              </w:rPr>
            </w:pPr>
          </w:p>
          <w:p w14:paraId="3279919D">
            <w:pPr>
              <w:pStyle w:val="6"/>
              <w:spacing w:before="65" w:line="182" w:lineRule="auto"/>
              <w:ind w:left="107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193C9B39">
            <w:pPr>
              <w:spacing w:line="359" w:lineRule="auto"/>
              <w:rPr>
                <w:rFonts w:ascii="Arial"/>
                <w:sz w:val="21"/>
              </w:rPr>
            </w:pPr>
          </w:p>
          <w:p w14:paraId="4DE7B499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2530289D">
            <w:pPr>
              <w:rPr>
                <w:rFonts w:ascii="Arial"/>
                <w:sz w:val="21"/>
              </w:rPr>
            </w:pPr>
          </w:p>
        </w:tc>
      </w:tr>
      <w:tr w14:paraId="1311E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BA832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3B5D4C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59B5B7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573BD2D">
            <w:pPr>
              <w:pStyle w:val="6"/>
              <w:spacing w:before="213" w:line="284" w:lineRule="auto"/>
              <w:ind w:left="111" w:right="114" w:hanging="9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159" w:type="dxa"/>
            <w:vAlign w:val="top"/>
          </w:tcPr>
          <w:p w14:paraId="22DAB9E0">
            <w:pPr>
              <w:pStyle w:val="6"/>
              <w:spacing w:before="74" w:line="263" w:lineRule="auto"/>
              <w:ind w:left="105" w:right="227"/>
              <w:jc w:val="both"/>
            </w:pPr>
            <w:r>
              <w:rPr>
                <w:spacing w:val="2"/>
              </w:rPr>
              <w:t>未对生态</w:t>
            </w:r>
            <w:r>
              <w:rPr>
                <w:spacing w:val="1"/>
              </w:rPr>
              <w:t xml:space="preserve"> </w:t>
            </w:r>
            <w:r>
              <w:t>环境造成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负面影响</w:t>
            </w:r>
          </w:p>
        </w:tc>
        <w:tc>
          <w:tcPr>
            <w:tcW w:w="1199" w:type="dxa"/>
            <w:vAlign w:val="top"/>
          </w:tcPr>
          <w:p w14:paraId="257E1541">
            <w:pPr>
              <w:pStyle w:val="6"/>
              <w:spacing w:before="264" w:line="232" w:lineRule="auto"/>
              <w:ind w:left="96" w:right="83" w:firstLine="19"/>
            </w:pPr>
            <w:r>
              <w:rPr>
                <w:spacing w:val="-3"/>
              </w:rPr>
              <w:t>未造成负面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579" w:type="dxa"/>
            <w:vAlign w:val="top"/>
          </w:tcPr>
          <w:p w14:paraId="054E7DAF">
            <w:pPr>
              <w:spacing w:line="360" w:lineRule="auto"/>
              <w:rPr>
                <w:rFonts w:ascii="Arial"/>
                <w:sz w:val="21"/>
              </w:rPr>
            </w:pPr>
          </w:p>
          <w:p w14:paraId="55B2FC63">
            <w:pPr>
              <w:pStyle w:val="6"/>
              <w:spacing w:before="65" w:line="182" w:lineRule="auto"/>
              <w:ind w:left="97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3C8F7C25">
            <w:pPr>
              <w:spacing w:line="360" w:lineRule="auto"/>
              <w:rPr>
                <w:rFonts w:ascii="Arial"/>
                <w:sz w:val="21"/>
              </w:rPr>
            </w:pPr>
          </w:p>
          <w:p w14:paraId="36D3F115">
            <w:pPr>
              <w:pStyle w:val="6"/>
              <w:spacing w:before="65" w:line="182" w:lineRule="auto"/>
              <w:ind w:left="88"/>
            </w:pPr>
            <w:r>
              <w:t>5</w:t>
            </w:r>
          </w:p>
        </w:tc>
        <w:tc>
          <w:tcPr>
            <w:tcW w:w="1084" w:type="dxa"/>
            <w:vAlign w:val="top"/>
          </w:tcPr>
          <w:p w14:paraId="66F4445E">
            <w:pPr>
              <w:rPr>
                <w:rFonts w:ascii="Arial"/>
                <w:sz w:val="21"/>
              </w:rPr>
            </w:pPr>
          </w:p>
        </w:tc>
      </w:tr>
      <w:tr w14:paraId="46215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1C157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0ABB00EF">
            <w:pPr>
              <w:spacing w:line="285" w:lineRule="auto"/>
              <w:rPr>
                <w:rFonts w:ascii="Arial"/>
                <w:sz w:val="21"/>
              </w:rPr>
            </w:pPr>
          </w:p>
          <w:p w14:paraId="52168253">
            <w:pPr>
              <w:spacing w:line="285" w:lineRule="auto"/>
              <w:rPr>
                <w:rFonts w:ascii="Arial"/>
                <w:sz w:val="21"/>
              </w:rPr>
            </w:pPr>
          </w:p>
          <w:p w14:paraId="162C9289">
            <w:pPr>
              <w:spacing w:line="286" w:lineRule="auto"/>
              <w:rPr>
                <w:rFonts w:ascii="Arial"/>
                <w:sz w:val="21"/>
              </w:rPr>
            </w:pPr>
          </w:p>
          <w:p w14:paraId="49B9C415">
            <w:pPr>
              <w:pStyle w:val="6"/>
              <w:spacing w:before="65" w:line="220" w:lineRule="auto"/>
              <w:ind w:left="121"/>
            </w:pPr>
            <w:r>
              <w:rPr>
                <w:spacing w:val="1"/>
              </w:rPr>
              <w:t>效益指标</w:t>
            </w:r>
          </w:p>
          <w:p w14:paraId="0C1ADD93">
            <w:pPr>
              <w:pStyle w:val="6"/>
              <w:spacing w:before="301" w:line="220" w:lineRule="auto"/>
              <w:ind w:left="220"/>
            </w:pPr>
            <w:r>
              <w:rPr>
                <w:spacing w:val="8"/>
              </w:rPr>
              <w:t>(30分)</w:t>
            </w:r>
          </w:p>
        </w:tc>
        <w:tc>
          <w:tcPr>
            <w:tcW w:w="1079" w:type="dxa"/>
            <w:vAlign w:val="top"/>
          </w:tcPr>
          <w:p w14:paraId="445347A0">
            <w:pPr>
              <w:pStyle w:val="6"/>
              <w:spacing w:before="246" w:line="230" w:lineRule="auto"/>
              <w:ind w:left="232" w:right="24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18" w:type="dxa"/>
            <w:vAlign w:val="top"/>
          </w:tcPr>
          <w:p w14:paraId="7C0E8B00">
            <w:pPr>
              <w:pStyle w:val="6"/>
              <w:spacing w:before="48" w:line="271" w:lineRule="auto"/>
              <w:ind w:left="102" w:right="94"/>
              <w:jc w:val="both"/>
            </w:pPr>
            <w:r>
              <w:rPr>
                <w:spacing w:val="1"/>
              </w:rPr>
              <w:t>发现的交通行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政执法违法案</w:t>
            </w:r>
            <w:r>
              <w:rPr>
                <w:spacing w:val="3"/>
              </w:rPr>
              <w:t xml:space="preserve"> </w:t>
            </w:r>
            <w:r>
              <w:t>件查处率</w:t>
            </w:r>
          </w:p>
        </w:tc>
        <w:tc>
          <w:tcPr>
            <w:tcW w:w="1159" w:type="dxa"/>
            <w:vAlign w:val="top"/>
          </w:tcPr>
          <w:p w14:paraId="5080AB2E">
            <w:pPr>
              <w:spacing w:line="328" w:lineRule="auto"/>
              <w:rPr>
                <w:rFonts w:ascii="Arial"/>
                <w:sz w:val="21"/>
              </w:rPr>
            </w:pPr>
          </w:p>
          <w:p w14:paraId="5D2B2DBA">
            <w:pPr>
              <w:pStyle w:val="6"/>
              <w:spacing w:before="65"/>
              <w:ind w:left="105"/>
            </w:pPr>
            <w:r>
              <w:rPr>
                <w:spacing w:val="-3"/>
              </w:rPr>
              <w:t>&gt;=95%</w:t>
            </w:r>
          </w:p>
        </w:tc>
        <w:tc>
          <w:tcPr>
            <w:tcW w:w="1199" w:type="dxa"/>
            <w:vAlign w:val="top"/>
          </w:tcPr>
          <w:p w14:paraId="1AAEAE6C">
            <w:pPr>
              <w:spacing w:line="359" w:lineRule="auto"/>
              <w:rPr>
                <w:rFonts w:ascii="Arial"/>
                <w:sz w:val="21"/>
              </w:rPr>
            </w:pPr>
          </w:p>
          <w:p w14:paraId="2D989E54">
            <w:pPr>
              <w:pStyle w:val="6"/>
              <w:spacing w:before="65" w:line="184" w:lineRule="auto"/>
              <w:ind w:left="96"/>
            </w:pPr>
            <w:r>
              <w:rPr>
                <w:spacing w:val="-5"/>
              </w:rPr>
              <w:t>100%</w:t>
            </w:r>
          </w:p>
        </w:tc>
        <w:tc>
          <w:tcPr>
            <w:tcW w:w="579" w:type="dxa"/>
            <w:vAlign w:val="top"/>
          </w:tcPr>
          <w:p w14:paraId="04E5657E">
            <w:pPr>
              <w:spacing w:line="359" w:lineRule="auto"/>
              <w:rPr>
                <w:rFonts w:ascii="Arial"/>
                <w:sz w:val="21"/>
              </w:rPr>
            </w:pPr>
          </w:p>
          <w:p w14:paraId="79855535">
            <w:pPr>
              <w:pStyle w:val="6"/>
              <w:spacing w:before="65" w:line="184" w:lineRule="auto"/>
              <w:ind w:left="186"/>
            </w:pPr>
            <w:r>
              <w:rPr>
                <w:spacing w:val="-6"/>
              </w:rPr>
              <w:t>15</w:t>
            </w:r>
          </w:p>
        </w:tc>
        <w:tc>
          <w:tcPr>
            <w:tcW w:w="849" w:type="dxa"/>
            <w:vAlign w:val="top"/>
          </w:tcPr>
          <w:p w14:paraId="04ED44B0">
            <w:pPr>
              <w:spacing w:line="359" w:lineRule="auto"/>
              <w:rPr>
                <w:rFonts w:ascii="Arial"/>
                <w:sz w:val="21"/>
              </w:rPr>
            </w:pPr>
          </w:p>
          <w:p w14:paraId="2C79672D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15</w:t>
            </w:r>
          </w:p>
        </w:tc>
        <w:tc>
          <w:tcPr>
            <w:tcW w:w="1084" w:type="dxa"/>
            <w:vAlign w:val="top"/>
          </w:tcPr>
          <w:p w14:paraId="5A698C50">
            <w:pPr>
              <w:rPr>
                <w:rFonts w:ascii="Arial"/>
                <w:sz w:val="21"/>
              </w:rPr>
            </w:pPr>
          </w:p>
        </w:tc>
      </w:tr>
      <w:tr w14:paraId="6659D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B34BB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2C3C2E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ED632AF">
            <w:pPr>
              <w:pStyle w:val="6"/>
              <w:spacing w:before="185" w:line="231" w:lineRule="auto"/>
              <w:ind w:left="232" w:right="24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18" w:type="dxa"/>
            <w:vAlign w:val="top"/>
          </w:tcPr>
          <w:p w14:paraId="31A039C1">
            <w:pPr>
              <w:pStyle w:val="6"/>
              <w:spacing w:before="57" w:line="219" w:lineRule="auto"/>
              <w:ind w:left="102" w:right="93"/>
              <w:jc w:val="both"/>
            </w:pPr>
            <w:r>
              <w:rPr>
                <w:spacing w:val="-2"/>
              </w:rPr>
              <w:t>提升道路、水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上交通运输市</w:t>
            </w:r>
            <w:r>
              <w:rPr>
                <w:spacing w:val="4"/>
              </w:rPr>
              <w:t xml:space="preserve"> </w:t>
            </w:r>
            <w:r>
              <w:t>场秩序</w:t>
            </w:r>
          </w:p>
        </w:tc>
        <w:tc>
          <w:tcPr>
            <w:tcW w:w="1159" w:type="dxa"/>
            <w:vAlign w:val="top"/>
          </w:tcPr>
          <w:p w14:paraId="42A0DE8C">
            <w:pPr>
              <w:pStyle w:val="6"/>
              <w:spacing w:before="297" w:line="220" w:lineRule="auto"/>
              <w:ind w:left="105"/>
            </w:pPr>
            <w:r>
              <w:rPr>
                <w:spacing w:val="-2"/>
              </w:rPr>
              <w:t>有效提升</w:t>
            </w:r>
          </w:p>
        </w:tc>
        <w:tc>
          <w:tcPr>
            <w:tcW w:w="1199" w:type="dxa"/>
            <w:vAlign w:val="top"/>
          </w:tcPr>
          <w:p w14:paraId="019878FB">
            <w:pPr>
              <w:pStyle w:val="6"/>
              <w:spacing w:before="297" w:line="220" w:lineRule="auto"/>
              <w:ind w:left="96"/>
            </w:pPr>
            <w:r>
              <w:rPr>
                <w:spacing w:val="-2"/>
              </w:rPr>
              <w:t>有效提升</w:t>
            </w:r>
          </w:p>
        </w:tc>
        <w:tc>
          <w:tcPr>
            <w:tcW w:w="579" w:type="dxa"/>
            <w:vAlign w:val="top"/>
          </w:tcPr>
          <w:p w14:paraId="72F50305">
            <w:pPr>
              <w:spacing w:line="280" w:lineRule="auto"/>
              <w:rPr>
                <w:rFonts w:ascii="Arial"/>
                <w:sz w:val="21"/>
              </w:rPr>
            </w:pPr>
          </w:p>
          <w:p w14:paraId="1F60AE0F">
            <w:pPr>
              <w:pStyle w:val="6"/>
              <w:spacing w:before="66" w:line="184" w:lineRule="auto"/>
              <w:ind w:left="186"/>
            </w:pPr>
            <w:r>
              <w:rPr>
                <w:spacing w:val="-6"/>
              </w:rPr>
              <w:t>15</w:t>
            </w:r>
          </w:p>
        </w:tc>
        <w:tc>
          <w:tcPr>
            <w:tcW w:w="849" w:type="dxa"/>
            <w:vAlign w:val="top"/>
          </w:tcPr>
          <w:p w14:paraId="2F74B5CE">
            <w:pPr>
              <w:spacing w:line="280" w:lineRule="auto"/>
              <w:rPr>
                <w:rFonts w:ascii="Arial"/>
                <w:sz w:val="21"/>
              </w:rPr>
            </w:pPr>
          </w:p>
          <w:p w14:paraId="7992E0E6">
            <w:pPr>
              <w:pStyle w:val="6"/>
              <w:spacing w:before="66" w:line="184" w:lineRule="auto"/>
              <w:ind w:left="88"/>
            </w:pPr>
            <w:r>
              <w:rPr>
                <w:spacing w:val="-6"/>
              </w:rPr>
              <w:t>15</w:t>
            </w:r>
          </w:p>
        </w:tc>
        <w:tc>
          <w:tcPr>
            <w:tcW w:w="1084" w:type="dxa"/>
            <w:vAlign w:val="top"/>
          </w:tcPr>
          <w:p w14:paraId="126F75BC">
            <w:pPr>
              <w:rPr>
                <w:rFonts w:ascii="Arial"/>
                <w:sz w:val="21"/>
              </w:rPr>
            </w:pPr>
          </w:p>
        </w:tc>
      </w:tr>
      <w:tr w14:paraId="7BEE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D332F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A9B780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582DDBC">
            <w:pPr>
              <w:pStyle w:val="6"/>
              <w:spacing w:before="49" w:line="217" w:lineRule="auto"/>
              <w:ind w:left="232" w:right="24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18" w:type="dxa"/>
            <w:vAlign w:val="top"/>
          </w:tcPr>
          <w:p w14:paraId="0A3EAD30">
            <w:pPr>
              <w:pStyle w:val="6"/>
              <w:spacing w:before="178" w:line="220" w:lineRule="auto"/>
              <w:ind w:left="102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1159" w:type="dxa"/>
            <w:vAlign w:val="top"/>
          </w:tcPr>
          <w:p w14:paraId="0D791E3D">
            <w:pPr>
              <w:pStyle w:val="6"/>
              <w:spacing w:before="179" w:line="221" w:lineRule="auto"/>
              <w:ind w:left="105"/>
            </w:pPr>
            <w:r>
              <w:rPr>
                <w:spacing w:val="8"/>
              </w:rPr>
              <w:t>不适用</w:t>
            </w:r>
          </w:p>
        </w:tc>
        <w:tc>
          <w:tcPr>
            <w:tcW w:w="1199" w:type="dxa"/>
            <w:vAlign w:val="top"/>
          </w:tcPr>
          <w:p w14:paraId="69125F5E">
            <w:pPr>
              <w:pStyle w:val="6"/>
              <w:spacing w:before="179" w:line="221" w:lineRule="auto"/>
              <w:ind w:left="96"/>
            </w:pPr>
            <w:r>
              <w:rPr>
                <w:spacing w:val="8"/>
              </w:rPr>
              <w:t>不适用</w:t>
            </w:r>
          </w:p>
        </w:tc>
        <w:tc>
          <w:tcPr>
            <w:tcW w:w="579" w:type="dxa"/>
            <w:vAlign w:val="top"/>
          </w:tcPr>
          <w:p w14:paraId="00EDCCC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3BB9C26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7A568309">
            <w:pPr>
              <w:rPr>
                <w:rFonts w:ascii="Arial"/>
                <w:sz w:val="21"/>
              </w:rPr>
            </w:pPr>
          </w:p>
        </w:tc>
      </w:tr>
      <w:tr w14:paraId="5CE3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E2073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31D0181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E7CEFB7">
            <w:pPr>
              <w:pStyle w:val="6"/>
              <w:spacing w:before="47" w:line="209" w:lineRule="auto"/>
              <w:ind w:left="231" w:right="146" w:hanging="100"/>
            </w:pPr>
            <w:r>
              <w:rPr>
                <w:spacing w:val="-3"/>
              </w:rPr>
              <w:t>可持续影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响指标</w:t>
            </w:r>
          </w:p>
        </w:tc>
        <w:tc>
          <w:tcPr>
            <w:tcW w:w="1418" w:type="dxa"/>
            <w:vAlign w:val="top"/>
          </w:tcPr>
          <w:p w14:paraId="77443329">
            <w:pPr>
              <w:pStyle w:val="6"/>
              <w:spacing w:before="47" w:line="209" w:lineRule="auto"/>
              <w:ind w:left="131" w:right="91" w:hanging="29"/>
            </w:pPr>
            <w:r>
              <w:rPr>
                <w:spacing w:val="2"/>
              </w:rPr>
              <w:t>可持续影响指</w:t>
            </w:r>
            <w:r>
              <w:t xml:space="preserve"> 标</w:t>
            </w:r>
          </w:p>
        </w:tc>
        <w:tc>
          <w:tcPr>
            <w:tcW w:w="1159" w:type="dxa"/>
            <w:vAlign w:val="top"/>
          </w:tcPr>
          <w:p w14:paraId="09EEC3B4">
            <w:pPr>
              <w:pStyle w:val="6"/>
              <w:spacing w:before="169" w:line="221" w:lineRule="auto"/>
              <w:ind w:left="105"/>
            </w:pPr>
            <w:r>
              <w:rPr>
                <w:spacing w:val="8"/>
              </w:rPr>
              <w:t>不适用</w:t>
            </w:r>
          </w:p>
        </w:tc>
        <w:tc>
          <w:tcPr>
            <w:tcW w:w="1199" w:type="dxa"/>
            <w:vAlign w:val="top"/>
          </w:tcPr>
          <w:p w14:paraId="40F0E3E0">
            <w:pPr>
              <w:pStyle w:val="6"/>
              <w:spacing w:before="169" w:line="221" w:lineRule="auto"/>
              <w:ind w:left="96"/>
            </w:pPr>
            <w:r>
              <w:rPr>
                <w:spacing w:val="8"/>
              </w:rPr>
              <w:t>不适用</w:t>
            </w:r>
          </w:p>
        </w:tc>
        <w:tc>
          <w:tcPr>
            <w:tcW w:w="579" w:type="dxa"/>
            <w:vAlign w:val="top"/>
          </w:tcPr>
          <w:p w14:paraId="297FE87D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AA4777E"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 w14:paraId="31BFBAFF">
            <w:pPr>
              <w:rPr>
                <w:rFonts w:ascii="Arial"/>
                <w:sz w:val="21"/>
              </w:rPr>
            </w:pPr>
          </w:p>
        </w:tc>
      </w:tr>
      <w:tr w14:paraId="247E2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3249ECC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A06FA51">
            <w:pPr>
              <w:pStyle w:val="6"/>
              <w:spacing w:before="58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0FC176DF">
            <w:pPr>
              <w:pStyle w:val="6"/>
              <w:spacing w:before="33" w:line="220" w:lineRule="auto"/>
              <w:ind w:left="321"/>
            </w:pPr>
            <w:r>
              <w:rPr>
                <w:spacing w:val="-3"/>
              </w:rPr>
              <w:t>指标</w:t>
            </w:r>
          </w:p>
          <w:p w14:paraId="305E3CF5">
            <w:pPr>
              <w:pStyle w:val="6"/>
              <w:spacing w:before="2" w:line="189" w:lineRule="auto"/>
              <w:ind w:left="220"/>
            </w:pPr>
            <w:r>
              <w:rPr>
                <w:spacing w:val="8"/>
              </w:rPr>
              <w:t>(10分)</w:t>
            </w:r>
          </w:p>
        </w:tc>
        <w:tc>
          <w:tcPr>
            <w:tcW w:w="1079" w:type="dxa"/>
            <w:vAlign w:val="top"/>
          </w:tcPr>
          <w:p w14:paraId="0E0486A0">
            <w:pPr>
              <w:pStyle w:val="6"/>
              <w:spacing w:before="58" w:line="219" w:lineRule="auto"/>
              <w:ind w:left="131"/>
            </w:pPr>
            <w:r>
              <w:rPr>
                <w:spacing w:val="-2"/>
              </w:rPr>
              <w:t>服务对象</w:t>
            </w:r>
          </w:p>
          <w:p w14:paraId="6CCC1F5A">
            <w:pPr>
              <w:pStyle w:val="6"/>
              <w:spacing w:before="32" w:line="219" w:lineRule="auto"/>
              <w:ind w:left="131"/>
            </w:pPr>
            <w:r>
              <w:rPr>
                <w:spacing w:val="3"/>
              </w:rPr>
              <w:t>满意度指</w:t>
            </w:r>
          </w:p>
          <w:p w14:paraId="2A801843">
            <w:pPr>
              <w:pStyle w:val="6"/>
              <w:spacing w:before="3" w:line="189" w:lineRule="auto"/>
              <w:ind w:left="432"/>
            </w:pPr>
            <w:r>
              <w:t>标</w:t>
            </w:r>
          </w:p>
        </w:tc>
        <w:tc>
          <w:tcPr>
            <w:tcW w:w="1418" w:type="dxa"/>
            <w:vAlign w:val="top"/>
          </w:tcPr>
          <w:p w14:paraId="2F7243A4">
            <w:pPr>
              <w:pStyle w:val="6"/>
              <w:spacing w:before="197" w:line="226" w:lineRule="auto"/>
              <w:ind w:left="111" w:right="91" w:hanging="9"/>
            </w:pPr>
            <w:r>
              <w:rPr>
                <w:spacing w:val="2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159" w:type="dxa"/>
            <w:vAlign w:val="top"/>
          </w:tcPr>
          <w:p w14:paraId="7377A452">
            <w:pPr>
              <w:spacing w:line="251" w:lineRule="auto"/>
              <w:rPr>
                <w:rFonts w:ascii="Arial"/>
                <w:sz w:val="21"/>
              </w:rPr>
            </w:pPr>
          </w:p>
          <w:p w14:paraId="25611440">
            <w:pPr>
              <w:pStyle w:val="6"/>
              <w:spacing w:before="65"/>
              <w:ind w:left="304"/>
            </w:pPr>
            <w:r>
              <w:rPr>
                <w:spacing w:val="-3"/>
              </w:rPr>
              <w:t>&gt;=95%</w:t>
            </w:r>
          </w:p>
        </w:tc>
        <w:tc>
          <w:tcPr>
            <w:tcW w:w="1199" w:type="dxa"/>
            <w:vAlign w:val="top"/>
          </w:tcPr>
          <w:p w14:paraId="722DC06A">
            <w:pPr>
              <w:spacing w:line="282" w:lineRule="auto"/>
              <w:rPr>
                <w:rFonts w:ascii="Arial"/>
                <w:sz w:val="21"/>
              </w:rPr>
            </w:pPr>
          </w:p>
          <w:p w14:paraId="030225EE">
            <w:pPr>
              <w:pStyle w:val="6"/>
              <w:spacing w:before="65" w:line="184" w:lineRule="auto"/>
              <w:ind w:left="96"/>
            </w:pPr>
            <w:r>
              <w:rPr>
                <w:spacing w:val="-5"/>
              </w:rPr>
              <w:t>100%</w:t>
            </w:r>
          </w:p>
        </w:tc>
        <w:tc>
          <w:tcPr>
            <w:tcW w:w="579" w:type="dxa"/>
            <w:vAlign w:val="top"/>
          </w:tcPr>
          <w:p w14:paraId="5E5587DF">
            <w:pPr>
              <w:spacing w:line="282" w:lineRule="auto"/>
              <w:rPr>
                <w:rFonts w:ascii="Arial"/>
                <w:sz w:val="21"/>
              </w:rPr>
            </w:pPr>
          </w:p>
          <w:p w14:paraId="3DBABD2E">
            <w:pPr>
              <w:pStyle w:val="6"/>
              <w:spacing w:before="65" w:line="184" w:lineRule="auto"/>
              <w:ind w:left="18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1811094B">
            <w:pPr>
              <w:spacing w:line="282" w:lineRule="auto"/>
              <w:rPr>
                <w:rFonts w:ascii="Arial"/>
                <w:sz w:val="21"/>
              </w:rPr>
            </w:pPr>
          </w:p>
          <w:p w14:paraId="541737A0">
            <w:pPr>
              <w:pStyle w:val="6"/>
              <w:spacing w:before="65" w:line="184" w:lineRule="auto"/>
              <w:ind w:left="88"/>
            </w:pPr>
            <w:r>
              <w:rPr>
                <w:spacing w:val="-6"/>
              </w:rPr>
              <w:t>10</w:t>
            </w:r>
          </w:p>
        </w:tc>
        <w:tc>
          <w:tcPr>
            <w:tcW w:w="1084" w:type="dxa"/>
            <w:vAlign w:val="top"/>
          </w:tcPr>
          <w:p w14:paraId="0F208DDD">
            <w:pPr>
              <w:rPr>
                <w:rFonts w:ascii="Arial"/>
                <w:sz w:val="21"/>
              </w:rPr>
            </w:pPr>
          </w:p>
        </w:tc>
      </w:tr>
    </w:tbl>
    <w:p w14:paraId="1CAFB403">
      <w:pPr>
        <w:rPr>
          <w:rFonts w:ascii="Arial"/>
          <w:sz w:val="21"/>
        </w:rPr>
      </w:pPr>
    </w:p>
    <w:p w14:paraId="49B392F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244" w:bottom="0" w:left="1145" w:header="0" w:footer="0" w:gutter="0"/>
          <w:cols w:space="720" w:num="1"/>
        </w:sectPr>
      </w:pPr>
    </w:p>
    <w:p w14:paraId="2BA476D9">
      <w:pPr>
        <w:spacing w:before="15"/>
      </w:pPr>
    </w:p>
    <w:p w14:paraId="31407D79">
      <w:pPr>
        <w:spacing w:before="15"/>
      </w:pPr>
    </w:p>
    <w:p w14:paraId="369E67A2">
      <w:pPr>
        <w:spacing w:before="15"/>
      </w:pPr>
    </w:p>
    <w:p w14:paraId="09A61E8C">
      <w:pPr>
        <w:spacing w:before="14"/>
      </w:pPr>
    </w:p>
    <w:tbl>
      <w:tblPr>
        <w:tblStyle w:val="5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8"/>
        <w:gridCol w:w="569"/>
        <w:gridCol w:w="859"/>
        <w:gridCol w:w="1074"/>
      </w:tblGrid>
      <w:tr w14:paraId="3B084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008" w:type="dxa"/>
            <w:vAlign w:val="top"/>
          </w:tcPr>
          <w:p w14:paraId="02150F26">
            <w:pPr>
              <w:pStyle w:val="6"/>
              <w:spacing w:before="34" w:line="190" w:lineRule="auto"/>
              <w:ind w:left="3334"/>
            </w:pPr>
            <w:r>
              <w:rPr>
                <w:spacing w:val="4"/>
              </w:rPr>
              <w:t>总分</w:t>
            </w:r>
          </w:p>
        </w:tc>
        <w:tc>
          <w:tcPr>
            <w:tcW w:w="569" w:type="dxa"/>
            <w:vAlign w:val="top"/>
          </w:tcPr>
          <w:p w14:paraId="738F2FEE">
            <w:pPr>
              <w:pStyle w:val="6"/>
              <w:spacing w:before="83" w:line="156" w:lineRule="exact"/>
              <w:ind w:left="136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59" w:type="dxa"/>
            <w:vAlign w:val="top"/>
          </w:tcPr>
          <w:p w14:paraId="0C37FA9C">
            <w:pPr>
              <w:pStyle w:val="6"/>
              <w:spacing w:before="84" w:line="156" w:lineRule="exact"/>
              <w:ind w:left="307"/>
            </w:pPr>
            <w:r>
              <w:rPr>
                <w:spacing w:val="-3"/>
                <w:position w:val="-2"/>
              </w:rPr>
              <w:t>90</w:t>
            </w:r>
          </w:p>
        </w:tc>
        <w:tc>
          <w:tcPr>
            <w:tcW w:w="1074" w:type="dxa"/>
            <w:vAlign w:val="top"/>
          </w:tcPr>
          <w:p w14:paraId="032C37CE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0898008F">
      <w:pPr>
        <w:spacing w:before="34" w:line="219" w:lineRule="auto"/>
        <w:ind w:left="654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9525</wp:posOffset>
            </wp:positionV>
            <wp:extent cx="1549400" cy="4064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9459" cy="40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2"/>
          <w:szCs w:val="22"/>
        </w:rPr>
        <w:t>填表人：张瑞填报日期：2023.06.19联系电话：8725530单位负责人签字：</w:t>
      </w:r>
    </w:p>
    <w:p w14:paraId="7CB84B9A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pgSz w:w="11900" w:h="16840"/>
          <w:pgMar w:top="400" w:right="689" w:bottom="0" w:left="1175" w:header="0" w:footer="0" w:gutter="0"/>
          <w:cols w:space="720" w:num="1"/>
        </w:sectPr>
      </w:pPr>
    </w:p>
    <w:p w14:paraId="6F5C051A">
      <w:pPr>
        <w:spacing w:line="258" w:lineRule="auto"/>
        <w:rPr>
          <w:rFonts w:ascii="Arial"/>
          <w:sz w:val="21"/>
        </w:rPr>
      </w:pPr>
    </w:p>
    <w:p w14:paraId="2CE54FE7">
      <w:pPr>
        <w:spacing w:line="258" w:lineRule="auto"/>
        <w:rPr>
          <w:rFonts w:ascii="Arial"/>
          <w:sz w:val="21"/>
        </w:rPr>
      </w:pPr>
    </w:p>
    <w:p w14:paraId="65ACDE96">
      <w:pPr>
        <w:spacing w:line="258" w:lineRule="auto"/>
        <w:rPr>
          <w:rFonts w:ascii="Arial"/>
          <w:sz w:val="21"/>
        </w:rPr>
      </w:pPr>
    </w:p>
    <w:p w14:paraId="741939B5">
      <w:pPr>
        <w:spacing w:line="259" w:lineRule="auto"/>
        <w:rPr>
          <w:rFonts w:ascii="Arial"/>
          <w:sz w:val="21"/>
        </w:rPr>
      </w:pPr>
    </w:p>
    <w:p w14:paraId="77EC8471">
      <w:pPr>
        <w:spacing w:before="120" w:line="202" w:lineRule="auto"/>
        <w:ind w:left="7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3"/>
          <w:sz w:val="37"/>
          <w:szCs w:val="37"/>
        </w:rPr>
        <w:t>附件3</w:t>
      </w:r>
      <w:r>
        <w:rPr>
          <w:rFonts w:ascii="宋体" w:hAnsi="宋体" w:eastAsia="宋体" w:cs="宋体"/>
          <w:spacing w:val="20"/>
          <w:position w:val="-3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9"/>
        <w:gridCol w:w="1079"/>
        <w:gridCol w:w="1468"/>
        <w:gridCol w:w="1109"/>
        <w:gridCol w:w="1129"/>
        <w:gridCol w:w="649"/>
        <w:gridCol w:w="849"/>
        <w:gridCol w:w="1074"/>
      </w:tblGrid>
      <w:tr w14:paraId="4E22E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4" w:type="dxa"/>
            <w:vAlign w:val="top"/>
          </w:tcPr>
          <w:p w14:paraId="653BF07B">
            <w:pPr>
              <w:pStyle w:val="6"/>
              <w:spacing w:before="33" w:line="222" w:lineRule="auto"/>
              <w:ind w:left="225" w:right="21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26" w:type="dxa"/>
            <w:gridSpan w:val="8"/>
            <w:vAlign w:val="top"/>
          </w:tcPr>
          <w:p w14:paraId="507BEE1E">
            <w:pPr>
              <w:pStyle w:val="6"/>
              <w:spacing w:before="162" w:line="219" w:lineRule="auto"/>
              <w:ind w:left="3690"/>
            </w:pPr>
            <w:r>
              <w:rPr>
                <w:spacing w:val="1"/>
              </w:rPr>
              <w:t>非税征收成本</w:t>
            </w:r>
          </w:p>
        </w:tc>
      </w:tr>
      <w:tr w14:paraId="321DB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Align w:val="top"/>
          </w:tcPr>
          <w:p w14:paraId="6B5F1EF6">
            <w:pPr>
              <w:pStyle w:val="6"/>
              <w:spacing w:before="158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725" w:type="dxa"/>
            <w:gridSpan w:val="4"/>
            <w:vAlign w:val="top"/>
          </w:tcPr>
          <w:p w14:paraId="7A851682">
            <w:pPr>
              <w:pStyle w:val="6"/>
              <w:spacing w:before="158" w:line="219" w:lineRule="auto"/>
              <w:ind w:left="310"/>
            </w:pPr>
            <w:r>
              <w:rPr>
                <w:spacing w:val="3"/>
              </w:rPr>
              <w:t>岳阳市交通局</w:t>
            </w:r>
          </w:p>
        </w:tc>
        <w:tc>
          <w:tcPr>
            <w:tcW w:w="1129" w:type="dxa"/>
            <w:vAlign w:val="top"/>
          </w:tcPr>
          <w:p w14:paraId="56195C1A">
            <w:pPr>
              <w:pStyle w:val="6"/>
              <w:spacing w:before="159" w:line="220" w:lineRule="auto"/>
              <w:ind w:left="155"/>
            </w:pPr>
            <w:r>
              <w:rPr>
                <w:spacing w:val="1"/>
              </w:rPr>
              <w:t>实施单位</w:t>
            </w:r>
          </w:p>
        </w:tc>
        <w:tc>
          <w:tcPr>
            <w:tcW w:w="2572" w:type="dxa"/>
            <w:gridSpan w:val="3"/>
            <w:vAlign w:val="top"/>
          </w:tcPr>
          <w:p w14:paraId="77776760">
            <w:pPr>
              <w:pStyle w:val="6"/>
              <w:spacing w:before="18" w:line="222" w:lineRule="auto"/>
              <w:ind w:left="166" w:right="52" w:hanging="50"/>
            </w:pPr>
            <w:r>
              <w:rPr>
                <w:spacing w:val="-1"/>
              </w:rPr>
              <w:t>岳阳市交通运输综合行政执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法支队</w:t>
            </w:r>
          </w:p>
        </w:tc>
      </w:tr>
      <w:tr w14:paraId="294AF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24CD503">
            <w:pPr>
              <w:spacing w:line="295" w:lineRule="auto"/>
              <w:rPr>
                <w:rFonts w:ascii="Arial"/>
                <w:sz w:val="21"/>
              </w:rPr>
            </w:pPr>
          </w:p>
          <w:p w14:paraId="367B7E81">
            <w:pPr>
              <w:spacing w:line="295" w:lineRule="auto"/>
              <w:rPr>
                <w:rFonts w:ascii="Arial"/>
                <w:sz w:val="21"/>
              </w:rPr>
            </w:pPr>
          </w:p>
          <w:p w14:paraId="21AF261B">
            <w:pPr>
              <w:pStyle w:val="6"/>
              <w:spacing w:before="65" w:line="236" w:lineRule="auto"/>
              <w:ind w:left="224" w:right="14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48" w:type="dxa"/>
            <w:gridSpan w:val="2"/>
            <w:vAlign w:val="top"/>
          </w:tcPr>
          <w:p w14:paraId="5C70A54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753634A4">
            <w:pPr>
              <w:pStyle w:val="6"/>
              <w:spacing w:before="38" w:line="213" w:lineRule="auto"/>
              <w:ind w:left="422" w:right="44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09" w:type="dxa"/>
            <w:vAlign w:val="top"/>
          </w:tcPr>
          <w:p w14:paraId="27ACD4A6">
            <w:pPr>
              <w:pStyle w:val="6"/>
              <w:spacing w:before="38" w:line="213" w:lineRule="auto"/>
              <w:ind w:left="244" w:right="26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129" w:type="dxa"/>
            <w:vAlign w:val="top"/>
          </w:tcPr>
          <w:p w14:paraId="2D6EB58F">
            <w:pPr>
              <w:pStyle w:val="6"/>
              <w:spacing w:before="38" w:line="213" w:lineRule="auto"/>
              <w:ind w:left="255" w:right="270" w:firstLine="99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49" w:type="dxa"/>
            <w:vAlign w:val="top"/>
          </w:tcPr>
          <w:p w14:paraId="03E2C42B">
            <w:pPr>
              <w:pStyle w:val="6"/>
              <w:spacing w:before="158" w:line="219" w:lineRule="auto"/>
              <w:ind w:left="66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78D93F03">
            <w:pPr>
              <w:pStyle w:val="6"/>
              <w:spacing w:before="158" w:line="219" w:lineRule="auto"/>
              <w:ind w:left="78"/>
            </w:pPr>
            <w:r>
              <w:rPr>
                <w:spacing w:val="-2"/>
              </w:rPr>
              <w:t>执行率</w:t>
            </w:r>
          </w:p>
        </w:tc>
        <w:tc>
          <w:tcPr>
            <w:tcW w:w="1074" w:type="dxa"/>
            <w:vAlign w:val="top"/>
          </w:tcPr>
          <w:p w14:paraId="7A1B1817">
            <w:pPr>
              <w:pStyle w:val="6"/>
              <w:spacing w:before="158" w:line="219" w:lineRule="auto"/>
              <w:ind w:left="328"/>
            </w:pPr>
            <w:r>
              <w:rPr>
                <w:spacing w:val="-3"/>
              </w:rPr>
              <w:t>得分</w:t>
            </w:r>
          </w:p>
        </w:tc>
      </w:tr>
      <w:tr w14:paraId="2081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05952239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7FF0C636">
            <w:pPr>
              <w:pStyle w:val="6"/>
              <w:spacing w:before="118" w:line="219" w:lineRule="auto"/>
              <w:ind w:left="14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468" w:type="dxa"/>
            <w:vAlign w:val="top"/>
          </w:tcPr>
          <w:p w14:paraId="72D07198">
            <w:pPr>
              <w:pStyle w:val="6"/>
              <w:spacing w:before="168" w:line="184" w:lineRule="auto"/>
              <w:ind w:left="293"/>
            </w:pPr>
            <w:r>
              <w:rPr>
                <w:spacing w:val="-6"/>
              </w:rPr>
              <w:t>18</w:t>
            </w:r>
          </w:p>
        </w:tc>
        <w:tc>
          <w:tcPr>
            <w:tcW w:w="1109" w:type="dxa"/>
            <w:vAlign w:val="top"/>
          </w:tcPr>
          <w:p w14:paraId="4D472054">
            <w:pPr>
              <w:pStyle w:val="6"/>
              <w:spacing w:before="168" w:line="184" w:lineRule="auto"/>
              <w:ind w:left="444"/>
            </w:pPr>
            <w:r>
              <w:rPr>
                <w:spacing w:val="-6"/>
              </w:rPr>
              <w:t>18</w:t>
            </w:r>
          </w:p>
        </w:tc>
        <w:tc>
          <w:tcPr>
            <w:tcW w:w="1129" w:type="dxa"/>
            <w:vAlign w:val="top"/>
          </w:tcPr>
          <w:p w14:paraId="3F5F0A45">
            <w:pPr>
              <w:pStyle w:val="6"/>
              <w:spacing w:before="169" w:line="183" w:lineRule="auto"/>
              <w:ind w:left="275"/>
            </w:pPr>
            <w:r>
              <w:t>0</w:t>
            </w:r>
          </w:p>
        </w:tc>
        <w:tc>
          <w:tcPr>
            <w:tcW w:w="649" w:type="dxa"/>
            <w:vAlign w:val="top"/>
          </w:tcPr>
          <w:p w14:paraId="2DE4C4B2">
            <w:pPr>
              <w:pStyle w:val="6"/>
              <w:spacing w:before="168" w:line="184" w:lineRule="auto"/>
              <w:ind w:left="32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77F4A354">
            <w:pPr>
              <w:pStyle w:val="6"/>
              <w:spacing w:before="169" w:line="183" w:lineRule="auto"/>
              <w:ind w:left="317"/>
            </w:pPr>
            <w:r>
              <w:rPr>
                <w:spacing w:val="-3"/>
              </w:rPr>
              <w:t>0%</w:t>
            </w:r>
          </w:p>
        </w:tc>
        <w:tc>
          <w:tcPr>
            <w:tcW w:w="1074" w:type="dxa"/>
            <w:vAlign w:val="top"/>
          </w:tcPr>
          <w:p w14:paraId="04E43182">
            <w:pPr>
              <w:pStyle w:val="6"/>
              <w:spacing w:before="169" w:line="183" w:lineRule="auto"/>
              <w:ind w:left="479"/>
            </w:pPr>
            <w:r>
              <w:t>0</w:t>
            </w:r>
          </w:p>
        </w:tc>
      </w:tr>
      <w:tr w14:paraId="16875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19D9E203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25A41814">
            <w:pPr>
              <w:pStyle w:val="6"/>
              <w:spacing w:before="27" w:line="205" w:lineRule="auto"/>
              <w:ind w:left="14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468" w:type="dxa"/>
            <w:vAlign w:val="top"/>
          </w:tcPr>
          <w:p w14:paraId="31215AB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90880E8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4BA4C59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EDAD55A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9439FF8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CBB1DB2">
            <w:pPr>
              <w:rPr>
                <w:rFonts w:ascii="Arial"/>
                <w:sz w:val="21"/>
              </w:rPr>
            </w:pPr>
          </w:p>
        </w:tc>
      </w:tr>
      <w:tr w14:paraId="14C09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42E6156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1A315656">
            <w:pPr>
              <w:pStyle w:val="6"/>
              <w:spacing w:before="27" w:line="205" w:lineRule="auto"/>
              <w:ind w:left="71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468" w:type="dxa"/>
            <w:vAlign w:val="top"/>
          </w:tcPr>
          <w:p w14:paraId="6E85290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5F1F389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73ACC45B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862E50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503467A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FC1EB0C">
            <w:pPr>
              <w:rPr>
                <w:rFonts w:ascii="Arial"/>
                <w:sz w:val="21"/>
              </w:rPr>
            </w:pPr>
          </w:p>
        </w:tc>
      </w:tr>
      <w:tr w14:paraId="4E53A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78166D28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gridSpan w:val="2"/>
            <w:vAlign w:val="top"/>
          </w:tcPr>
          <w:p w14:paraId="59EDD4C2">
            <w:pPr>
              <w:pStyle w:val="6"/>
              <w:spacing w:before="28" w:line="195" w:lineRule="auto"/>
              <w:ind w:left="711"/>
            </w:pPr>
            <w:r>
              <w:rPr>
                <w:spacing w:val="-2"/>
              </w:rPr>
              <w:t>其他资金</w:t>
            </w:r>
          </w:p>
        </w:tc>
        <w:tc>
          <w:tcPr>
            <w:tcW w:w="1468" w:type="dxa"/>
            <w:vAlign w:val="top"/>
          </w:tcPr>
          <w:p w14:paraId="4AB050B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09" w:type="dxa"/>
            <w:vAlign w:val="top"/>
          </w:tcPr>
          <w:p w14:paraId="346363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29" w:type="dxa"/>
            <w:vAlign w:val="top"/>
          </w:tcPr>
          <w:p w14:paraId="42CC48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49" w:type="dxa"/>
            <w:vAlign w:val="top"/>
          </w:tcPr>
          <w:p w14:paraId="199643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0C6279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74" w:type="dxa"/>
            <w:vAlign w:val="top"/>
          </w:tcPr>
          <w:p w14:paraId="3E9D46F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AFD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3909EACA">
            <w:pPr>
              <w:spacing w:line="314" w:lineRule="auto"/>
              <w:rPr>
                <w:rFonts w:ascii="Arial"/>
                <w:sz w:val="21"/>
              </w:rPr>
            </w:pPr>
          </w:p>
          <w:p w14:paraId="34316D50">
            <w:pPr>
              <w:spacing w:line="314" w:lineRule="auto"/>
              <w:rPr>
                <w:rFonts w:ascii="Arial"/>
                <w:sz w:val="21"/>
              </w:rPr>
            </w:pPr>
          </w:p>
          <w:p w14:paraId="0125CBD7">
            <w:pPr>
              <w:pStyle w:val="6"/>
              <w:spacing w:before="65" w:line="226" w:lineRule="auto"/>
              <w:ind w:left="324" w:right="13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725" w:type="dxa"/>
            <w:gridSpan w:val="4"/>
            <w:vAlign w:val="top"/>
          </w:tcPr>
          <w:p w14:paraId="46276C58">
            <w:pPr>
              <w:pStyle w:val="6"/>
              <w:spacing w:before="28" w:line="195" w:lineRule="auto"/>
              <w:ind w:left="1950"/>
            </w:pPr>
            <w:r>
              <w:rPr>
                <w:spacing w:val="-2"/>
              </w:rPr>
              <w:t>预期目标</w:t>
            </w:r>
          </w:p>
        </w:tc>
        <w:tc>
          <w:tcPr>
            <w:tcW w:w="3701" w:type="dxa"/>
            <w:gridSpan w:val="4"/>
            <w:vAlign w:val="top"/>
          </w:tcPr>
          <w:p w14:paraId="57A04259">
            <w:pPr>
              <w:pStyle w:val="6"/>
              <w:spacing w:before="27" w:line="196" w:lineRule="auto"/>
              <w:ind w:left="1245"/>
            </w:pPr>
            <w:r>
              <w:rPr>
                <w:spacing w:val="1"/>
              </w:rPr>
              <w:t>实际完成情况</w:t>
            </w:r>
          </w:p>
        </w:tc>
      </w:tr>
      <w:tr w14:paraId="4BA8A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0F95B9DA">
            <w:pPr>
              <w:rPr>
                <w:rFonts w:ascii="Arial"/>
                <w:sz w:val="21"/>
              </w:rPr>
            </w:pPr>
          </w:p>
        </w:tc>
        <w:tc>
          <w:tcPr>
            <w:tcW w:w="4725" w:type="dxa"/>
            <w:gridSpan w:val="4"/>
            <w:vAlign w:val="top"/>
          </w:tcPr>
          <w:p w14:paraId="38C81470">
            <w:pPr>
              <w:pStyle w:val="6"/>
              <w:spacing w:before="37" w:line="231" w:lineRule="auto"/>
              <w:ind w:left="51" w:right="14"/>
              <w:jc w:val="both"/>
            </w:pPr>
            <w:r>
              <w:rPr>
                <w:spacing w:val="-1"/>
              </w:rPr>
              <w:t>开展日常公路路政执法，联合地方政府及相关部门开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展集中整治专项行动；开展公路行政执法，维护公路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路产路权，严管重点车辆，严治隐患道路，严查突出</w:t>
            </w:r>
            <w:r>
              <w:t xml:space="preserve"> </w:t>
            </w:r>
            <w:r>
              <w:rPr>
                <w:spacing w:val="2"/>
              </w:rPr>
              <w:t xml:space="preserve">违法，查处公路违法建筑、公路违法摆摊经营行为， </w:t>
            </w:r>
            <w:r>
              <w:t>实现公路“八无”标准，全面提升公路路域环境，积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极开展交通问题顽瘴痼疾及马路市场整治。</w:t>
            </w:r>
          </w:p>
        </w:tc>
        <w:tc>
          <w:tcPr>
            <w:tcW w:w="3701" w:type="dxa"/>
            <w:gridSpan w:val="4"/>
            <w:vAlign w:val="top"/>
          </w:tcPr>
          <w:p w14:paraId="68C9F30F">
            <w:pPr>
              <w:rPr>
                <w:rFonts w:ascii="Arial"/>
                <w:sz w:val="21"/>
              </w:rPr>
            </w:pPr>
          </w:p>
          <w:p w14:paraId="2CC04530">
            <w:pPr>
              <w:pStyle w:val="6"/>
              <w:spacing w:before="65" w:line="225" w:lineRule="auto"/>
              <w:ind w:left="45" w:right="53" w:firstLine="650"/>
            </w:pPr>
            <w:r>
              <w:rPr>
                <w:spacing w:val="-1"/>
              </w:rPr>
              <w:t>本年度通过开展日常公路路政执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法，联合地方政府及相关部门开展集中整</w:t>
            </w:r>
          </w:p>
          <w:p w14:paraId="10820A4D">
            <w:pPr>
              <w:pStyle w:val="6"/>
              <w:spacing w:before="23" w:line="230" w:lineRule="auto"/>
              <w:ind w:left="112" w:hanging="97"/>
            </w:pPr>
            <w:r>
              <w:rPr>
                <w:spacing w:val="-7"/>
              </w:rPr>
              <w:t>治专项行动费，实现了公路“八无”标准，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全面提升了公路路域环境。</w:t>
            </w:r>
          </w:p>
        </w:tc>
      </w:tr>
      <w:tr w14:paraId="730A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5ECAD903">
            <w:pPr>
              <w:spacing w:line="357" w:lineRule="auto"/>
              <w:rPr>
                <w:rFonts w:ascii="Arial"/>
                <w:sz w:val="21"/>
              </w:rPr>
            </w:pPr>
          </w:p>
          <w:p w14:paraId="08BB78F1">
            <w:pPr>
              <w:pStyle w:val="6"/>
              <w:spacing w:before="67" w:line="202" w:lineRule="auto"/>
              <w:ind w:left="3791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69" w:type="dxa"/>
            <w:vAlign w:val="top"/>
          </w:tcPr>
          <w:p w14:paraId="2C4E45CA">
            <w:pPr>
              <w:pStyle w:val="6"/>
              <w:spacing w:before="289" w:line="220" w:lineRule="auto"/>
              <w:ind w:left="121"/>
            </w:pPr>
            <w:r>
              <w:rPr>
                <w:spacing w:val="-3"/>
              </w:rPr>
              <w:t>一级指标</w:t>
            </w:r>
          </w:p>
        </w:tc>
        <w:tc>
          <w:tcPr>
            <w:tcW w:w="1079" w:type="dxa"/>
            <w:vAlign w:val="top"/>
          </w:tcPr>
          <w:p w14:paraId="3B0DE391">
            <w:pPr>
              <w:pStyle w:val="6"/>
              <w:spacing w:before="289" w:line="220" w:lineRule="auto"/>
              <w:ind w:left="131"/>
            </w:pPr>
            <w:r>
              <w:rPr>
                <w:spacing w:val="-3"/>
              </w:rPr>
              <w:t>二级指标</w:t>
            </w:r>
          </w:p>
        </w:tc>
        <w:tc>
          <w:tcPr>
            <w:tcW w:w="1468" w:type="dxa"/>
            <w:vAlign w:val="top"/>
          </w:tcPr>
          <w:p w14:paraId="45802CF0">
            <w:pPr>
              <w:pStyle w:val="6"/>
              <w:spacing w:before="289" w:line="220" w:lineRule="auto"/>
              <w:ind w:left="323"/>
            </w:pPr>
            <w:r>
              <w:rPr>
                <w:spacing w:val="-2"/>
              </w:rPr>
              <w:t>三级指标</w:t>
            </w:r>
          </w:p>
        </w:tc>
        <w:tc>
          <w:tcPr>
            <w:tcW w:w="1109" w:type="dxa"/>
            <w:vAlign w:val="top"/>
          </w:tcPr>
          <w:p w14:paraId="5E836E2F">
            <w:pPr>
              <w:pStyle w:val="6"/>
              <w:spacing w:before="178" w:line="230" w:lineRule="auto"/>
              <w:ind w:left="244" w:right="26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129" w:type="dxa"/>
            <w:vAlign w:val="top"/>
          </w:tcPr>
          <w:p w14:paraId="66947DE5">
            <w:pPr>
              <w:pStyle w:val="6"/>
              <w:spacing w:before="159" w:line="225" w:lineRule="auto"/>
              <w:ind w:left="255" w:right="272" w:firstLine="99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49" w:type="dxa"/>
            <w:vAlign w:val="top"/>
          </w:tcPr>
          <w:p w14:paraId="4AC3925B">
            <w:pPr>
              <w:pStyle w:val="6"/>
              <w:spacing w:before="289" w:line="219" w:lineRule="auto"/>
              <w:ind w:left="66"/>
            </w:pPr>
            <w:r>
              <w:rPr>
                <w:spacing w:val="-3"/>
              </w:rPr>
              <w:t>分值</w:t>
            </w:r>
          </w:p>
        </w:tc>
        <w:tc>
          <w:tcPr>
            <w:tcW w:w="849" w:type="dxa"/>
            <w:vAlign w:val="top"/>
          </w:tcPr>
          <w:p w14:paraId="4B5B519C">
            <w:pPr>
              <w:pStyle w:val="6"/>
              <w:spacing w:before="289" w:line="219" w:lineRule="auto"/>
              <w:ind w:left="257"/>
            </w:pPr>
            <w:r>
              <w:rPr>
                <w:spacing w:val="-3"/>
              </w:rPr>
              <w:t>得分</w:t>
            </w:r>
          </w:p>
        </w:tc>
        <w:tc>
          <w:tcPr>
            <w:tcW w:w="1074" w:type="dxa"/>
            <w:vAlign w:val="top"/>
          </w:tcPr>
          <w:p w14:paraId="6BAB22CD">
            <w:pPr>
              <w:pStyle w:val="6"/>
              <w:spacing w:before="28" w:line="228" w:lineRule="auto"/>
              <w:ind w:left="129" w:right="114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-3"/>
              </w:rPr>
              <w:t>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540D2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F4483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18BE8D6">
            <w:pPr>
              <w:rPr>
                <w:rFonts w:ascii="Arial"/>
                <w:sz w:val="21"/>
              </w:rPr>
            </w:pPr>
          </w:p>
          <w:p w14:paraId="7A613523">
            <w:pPr>
              <w:rPr>
                <w:rFonts w:ascii="Arial"/>
                <w:sz w:val="21"/>
              </w:rPr>
            </w:pPr>
          </w:p>
          <w:p w14:paraId="573E6196">
            <w:pPr>
              <w:rPr>
                <w:rFonts w:ascii="Arial"/>
                <w:sz w:val="21"/>
              </w:rPr>
            </w:pPr>
          </w:p>
          <w:p w14:paraId="7582AC49">
            <w:pPr>
              <w:rPr>
                <w:rFonts w:ascii="Arial"/>
                <w:sz w:val="21"/>
              </w:rPr>
            </w:pPr>
          </w:p>
          <w:p w14:paraId="3B6BF209">
            <w:pPr>
              <w:rPr>
                <w:rFonts w:ascii="Arial"/>
                <w:sz w:val="21"/>
              </w:rPr>
            </w:pPr>
          </w:p>
          <w:p w14:paraId="55C316CD">
            <w:pPr>
              <w:rPr>
                <w:rFonts w:ascii="Arial"/>
                <w:sz w:val="21"/>
              </w:rPr>
            </w:pPr>
          </w:p>
          <w:p w14:paraId="2BAAF3C5">
            <w:pPr>
              <w:rPr>
                <w:rFonts w:ascii="Arial"/>
                <w:sz w:val="21"/>
              </w:rPr>
            </w:pPr>
          </w:p>
          <w:p w14:paraId="71D86CE4">
            <w:pPr>
              <w:spacing w:line="241" w:lineRule="auto"/>
              <w:rPr>
                <w:rFonts w:ascii="Arial"/>
                <w:sz w:val="21"/>
              </w:rPr>
            </w:pPr>
          </w:p>
          <w:p w14:paraId="25DC6C89">
            <w:pPr>
              <w:spacing w:line="241" w:lineRule="auto"/>
              <w:rPr>
                <w:rFonts w:ascii="Arial"/>
                <w:sz w:val="21"/>
              </w:rPr>
            </w:pPr>
          </w:p>
          <w:p w14:paraId="33533E89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17F7B52B">
            <w:pPr>
              <w:pStyle w:val="6"/>
              <w:spacing w:before="273" w:line="220" w:lineRule="auto"/>
              <w:ind w:left="220"/>
            </w:pPr>
            <w:r>
              <w:rPr>
                <w:spacing w:val="8"/>
              </w:rPr>
              <w:t>(60分)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AC63D74">
            <w:pPr>
              <w:spacing w:line="305" w:lineRule="auto"/>
              <w:rPr>
                <w:rFonts w:ascii="Arial"/>
                <w:sz w:val="21"/>
              </w:rPr>
            </w:pPr>
          </w:p>
          <w:p w14:paraId="7F9C79B5">
            <w:pPr>
              <w:spacing w:line="306" w:lineRule="auto"/>
              <w:rPr>
                <w:rFonts w:ascii="Arial"/>
                <w:sz w:val="21"/>
              </w:rPr>
            </w:pPr>
          </w:p>
          <w:p w14:paraId="1DAA04A7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数量指标</w:t>
            </w:r>
          </w:p>
        </w:tc>
        <w:tc>
          <w:tcPr>
            <w:tcW w:w="1468" w:type="dxa"/>
            <w:vAlign w:val="top"/>
          </w:tcPr>
          <w:p w14:paraId="21198B32">
            <w:pPr>
              <w:pStyle w:val="6"/>
              <w:spacing w:before="80" w:line="219" w:lineRule="auto"/>
              <w:ind w:left="122"/>
            </w:pPr>
            <w:r>
              <w:rPr>
                <w:spacing w:val="1"/>
              </w:rPr>
              <w:t>发现的公路隐</w:t>
            </w:r>
          </w:p>
          <w:p w14:paraId="51A87DE8">
            <w:pPr>
              <w:pStyle w:val="6"/>
              <w:spacing w:before="71" w:line="219" w:lineRule="auto"/>
              <w:ind w:left="122"/>
            </w:pPr>
            <w:r>
              <w:rPr>
                <w:spacing w:val="16"/>
              </w:rPr>
              <w:t>患督促整改、</w:t>
            </w:r>
          </w:p>
          <w:p w14:paraId="4750F13C">
            <w:pPr>
              <w:pStyle w:val="6"/>
              <w:spacing w:before="44" w:line="219" w:lineRule="auto"/>
              <w:ind w:left="222"/>
            </w:pPr>
            <w:r>
              <w:rPr>
                <w:spacing w:val="-1"/>
              </w:rPr>
              <w:t>跟踪督办率</w:t>
            </w:r>
          </w:p>
        </w:tc>
        <w:tc>
          <w:tcPr>
            <w:tcW w:w="1109" w:type="dxa"/>
            <w:vAlign w:val="top"/>
          </w:tcPr>
          <w:p w14:paraId="181A892D">
            <w:pPr>
              <w:spacing w:line="353" w:lineRule="auto"/>
              <w:rPr>
                <w:rFonts w:ascii="Arial"/>
                <w:sz w:val="21"/>
              </w:rPr>
            </w:pPr>
          </w:p>
          <w:p w14:paraId="4D64A220">
            <w:pPr>
              <w:pStyle w:val="6"/>
              <w:spacing w:before="65" w:line="184" w:lineRule="auto"/>
              <w:ind w:left="345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32C835EB">
            <w:pPr>
              <w:spacing w:line="353" w:lineRule="auto"/>
              <w:rPr>
                <w:rFonts w:ascii="Arial"/>
                <w:sz w:val="21"/>
              </w:rPr>
            </w:pPr>
          </w:p>
          <w:p w14:paraId="167A98AB">
            <w:pPr>
              <w:pStyle w:val="6"/>
              <w:spacing w:before="65" w:line="184" w:lineRule="auto"/>
              <w:ind w:left="12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34BAD3C6">
            <w:pPr>
              <w:spacing w:line="353" w:lineRule="auto"/>
              <w:rPr>
                <w:rFonts w:ascii="Arial"/>
                <w:sz w:val="21"/>
              </w:rPr>
            </w:pPr>
          </w:p>
          <w:p w14:paraId="3DDE7113">
            <w:pPr>
              <w:pStyle w:val="6"/>
              <w:spacing w:before="65" w:line="184" w:lineRule="auto"/>
              <w:ind w:left="6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455D0A8E">
            <w:pPr>
              <w:spacing w:line="353" w:lineRule="auto"/>
              <w:rPr>
                <w:rFonts w:ascii="Arial"/>
                <w:sz w:val="21"/>
              </w:rPr>
            </w:pPr>
          </w:p>
          <w:p w14:paraId="121C5664">
            <w:pPr>
              <w:pStyle w:val="6"/>
              <w:spacing w:before="65" w:line="184" w:lineRule="auto"/>
              <w:ind w:left="7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767797AD">
            <w:pPr>
              <w:rPr>
                <w:rFonts w:ascii="Arial"/>
                <w:sz w:val="21"/>
              </w:rPr>
            </w:pPr>
          </w:p>
        </w:tc>
      </w:tr>
      <w:tr w14:paraId="78342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17837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279017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E59AA44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2C3521A">
            <w:pPr>
              <w:pStyle w:val="6"/>
              <w:spacing w:before="71" w:line="248" w:lineRule="auto"/>
              <w:ind w:left="521" w:right="143" w:hanging="399"/>
            </w:pPr>
            <w:r>
              <w:rPr>
                <w:spacing w:val="-2"/>
              </w:rPr>
              <w:t>开展日常行政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执法</w:t>
            </w:r>
          </w:p>
        </w:tc>
        <w:tc>
          <w:tcPr>
            <w:tcW w:w="1109" w:type="dxa"/>
            <w:vAlign w:val="top"/>
          </w:tcPr>
          <w:p w14:paraId="6D35D310">
            <w:pPr>
              <w:pStyle w:val="6"/>
              <w:spacing w:before="80" w:line="244" w:lineRule="auto"/>
              <w:ind w:left="444" w:right="211" w:hanging="250"/>
            </w:pPr>
            <w:r>
              <w:rPr>
                <w:spacing w:val="-2"/>
              </w:rPr>
              <w:t>每周3-4</w:t>
            </w:r>
            <w:r>
              <w:rPr>
                <w:spacing w:val="1"/>
              </w:rPr>
              <w:t xml:space="preserve"> </w:t>
            </w:r>
            <w:r>
              <w:t>次</w:t>
            </w:r>
          </w:p>
        </w:tc>
        <w:tc>
          <w:tcPr>
            <w:tcW w:w="1129" w:type="dxa"/>
            <w:vAlign w:val="top"/>
          </w:tcPr>
          <w:p w14:paraId="7B5EEB21">
            <w:pPr>
              <w:pStyle w:val="6"/>
              <w:spacing w:before="211" w:line="219" w:lineRule="auto"/>
              <w:ind w:left="205"/>
            </w:pPr>
            <w:r>
              <w:rPr>
                <w:spacing w:val="-2"/>
              </w:rPr>
              <w:t>每周4次</w:t>
            </w:r>
          </w:p>
        </w:tc>
        <w:tc>
          <w:tcPr>
            <w:tcW w:w="649" w:type="dxa"/>
            <w:vAlign w:val="top"/>
          </w:tcPr>
          <w:p w14:paraId="0420FA84">
            <w:pPr>
              <w:pStyle w:val="6"/>
              <w:spacing w:before="261" w:line="184" w:lineRule="auto"/>
              <w:ind w:left="6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21129A77">
            <w:pPr>
              <w:pStyle w:val="6"/>
              <w:spacing w:before="261" w:line="184" w:lineRule="auto"/>
              <w:ind w:left="7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5145DC75">
            <w:pPr>
              <w:rPr>
                <w:rFonts w:ascii="Arial"/>
                <w:sz w:val="21"/>
              </w:rPr>
            </w:pPr>
          </w:p>
        </w:tc>
      </w:tr>
      <w:tr w14:paraId="1374E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CD0D7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3561F66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F203841">
            <w:pPr>
              <w:pStyle w:val="6"/>
              <w:spacing w:before="212" w:line="220" w:lineRule="auto"/>
              <w:ind w:left="131"/>
            </w:pPr>
            <w:r>
              <w:rPr>
                <w:spacing w:val="-2"/>
              </w:rPr>
              <w:t>质量指标</w:t>
            </w:r>
          </w:p>
        </w:tc>
        <w:tc>
          <w:tcPr>
            <w:tcW w:w="1468" w:type="dxa"/>
            <w:vAlign w:val="top"/>
          </w:tcPr>
          <w:p w14:paraId="3E827757">
            <w:pPr>
              <w:pStyle w:val="6"/>
              <w:spacing w:before="63" w:line="252" w:lineRule="auto"/>
              <w:ind w:left="322" w:right="125" w:hanging="200"/>
            </w:pPr>
            <w:r>
              <w:rPr>
                <w:spacing w:val="1"/>
              </w:rPr>
              <w:t>公路实现“八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无”标准</w:t>
            </w:r>
          </w:p>
        </w:tc>
        <w:tc>
          <w:tcPr>
            <w:tcW w:w="1109" w:type="dxa"/>
            <w:vAlign w:val="top"/>
          </w:tcPr>
          <w:p w14:paraId="34CB68F5">
            <w:pPr>
              <w:pStyle w:val="6"/>
              <w:spacing w:before="212" w:line="219" w:lineRule="auto"/>
              <w:ind w:left="345"/>
            </w:pPr>
            <w:r>
              <w:rPr>
                <w:spacing w:val="-3"/>
              </w:rPr>
              <w:t>完成</w:t>
            </w:r>
          </w:p>
        </w:tc>
        <w:tc>
          <w:tcPr>
            <w:tcW w:w="1129" w:type="dxa"/>
            <w:vAlign w:val="top"/>
          </w:tcPr>
          <w:p w14:paraId="6FE6CAAB">
            <w:pPr>
              <w:pStyle w:val="6"/>
              <w:spacing w:before="212" w:line="219" w:lineRule="auto"/>
              <w:ind w:left="126"/>
            </w:pPr>
            <w:r>
              <w:rPr>
                <w:spacing w:val="-3"/>
              </w:rPr>
              <w:t>完成</w:t>
            </w:r>
          </w:p>
        </w:tc>
        <w:tc>
          <w:tcPr>
            <w:tcW w:w="649" w:type="dxa"/>
            <w:vAlign w:val="top"/>
          </w:tcPr>
          <w:p w14:paraId="3993FF8A">
            <w:pPr>
              <w:pStyle w:val="6"/>
              <w:spacing w:before="262" w:line="184" w:lineRule="auto"/>
              <w:ind w:left="6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3428F24A">
            <w:pPr>
              <w:pStyle w:val="6"/>
              <w:spacing w:before="262" w:line="184" w:lineRule="auto"/>
              <w:ind w:left="7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146613D4">
            <w:pPr>
              <w:rPr>
                <w:rFonts w:ascii="Arial"/>
                <w:sz w:val="21"/>
              </w:rPr>
            </w:pPr>
          </w:p>
        </w:tc>
      </w:tr>
      <w:tr w14:paraId="59763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B1081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42921BB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4A32C20">
            <w:pPr>
              <w:pStyle w:val="6"/>
              <w:spacing w:before="63" w:line="218" w:lineRule="auto"/>
              <w:ind w:left="131"/>
            </w:pPr>
            <w:r>
              <w:rPr>
                <w:spacing w:val="1"/>
              </w:rPr>
              <w:t>时效指标</w:t>
            </w:r>
          </w:p>
        </w:tc>
        <w:tc>
          <w:tcPr>
            <w:tcW w:w="1468" w:type="dxa"/>
            <w:vAlign w:val="top"/>
          </w:tcPr>
          <w:p w14:paraId="3B68D943">
            <w:pPr>
              <w:pStyle w:val="6"/>
              <w:spacing w:before="62" w:line="219" w:lineRule="auto"/>
              <w:ind w:left="122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109" w:type="dxa"/>
            <w:vAlign w:val="top"/>
          </w:tcPr>
          <w:p w14:paraId="72DD9CAE">
            <w:pPr>
              <w:pStyle w:val="6"/>
              <w:spacing w:before="62" w:line="219" w:lineRule="auto"/>
              <w:ind w:left="144"/>
            </w:pPr>
            <w:r>
              <w:rPr>
                <w:spacing w:val="1"/>
              </w:rPr>
              <w:t>2023年底</w:t>
            </w:r>
          </w:p>
        </w:tc>
        <w:tc>
          <w:tcPr>
            <w:tcW w:w="1129" w:type="dxa"/>
            <w:vAlign w:val="top"/>
          </w:tcPr>
          <w:p w14:paraId="1B32CFCB">
            <w:pPr>
              <w:pStyle w:val="6"/>
              <w:spacing w:before="62" w:line="219" w:lineRule="auto"/>
              <w:ind w:left="155"/>
            </w:pPr>
            <w:r>
              <w:rPr>
                <w:spacing w:val="1"/>
              </w:rPr>
              <w:t>2023年底</w:t>
            </w:r>
          </w:p>
        </w:tc>
        <w:tc>
          <w:tcPr>
            <w:tcW w:w="649" w:type="dxa"/>
            <w:vAlign w:val="top"/>
          </w:tcPr>
          <w:p w14:paraId="751039F1">
            <w:pPr>
              <w:pStyle w:val="6"/>
              <w:spacing w:before="113" w:line="172" w:lineRule="auto"/>
              <w:ind w:left="6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5886A5BF">
            <w:pPr>
              <w:pStyle w:val="6"/>
              <w:spacing w:before="113" w:line="172" w:lineRule="auto"/>
              <w:ind w:left="7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2C058BBA">
            <w:pPr>
              <w:rPr>
                <w:rFonts w:ascii="Arial"/>
                <w:sz w:val="21"/>
              </w:rPr>
            </w:pPr>
          </w:p>
        </w:tc>
      </w:tr>
      <w:tr w14:paraId="34A58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359FC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8537AF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86FC400">
            <w:pPr>
              <w:spacing w:line="294" w:lineRule="auto"/>
              <w:rPr>
                <w:rFonts w:ascii="Arial"/>
                <w:sz w:val="21"/>
              </w:rPr>
            </w:pPr>
          </w:p>
          <w:p w14:paraId="556FAA9F">
            <w:pPr>
              <w:spacing w:line="295" w:lineRule="auto"/>
              <w:rPr>
                <w:rFonts w:ascii="Arial"/>
                <w:sz w:val="21"/>
              </w:rPr>
            </w:pPr>
          </w:p>
          <w:p w14:paraId="2E6BCCE6">
            <w:pPr>
              <w:spacing w:line="295" w:lineRule="auto"/>
              <w:rPr>
                <w:rFonts w:ascii="Arial"/>
                <w:sz w:val="21"/>
              </w:rPr>
            </w:pPr>
          </w:p>
          <w:p w14:paraId="4ACEA5B5">
            <w:pPr>
              <w:spacing w:line="295" w:lineRule="auto"/>
              <w:rPr>
                <w:rFonts w:ascii="Arial"/>
                <w:sz w:val="21"/>
              </w:rPr>
            </w:pPr>
          </w:p>
          <w:p w14:paraId="1D8A5C69">
            <w:pPr>
              <w:pStyle w:val="6"/>
              <w:spacing w:before="65" w:line="219" w:lineRule="auto"/>
              <w:ind w:left="131"/>
            </w:pPr>
            <w:r>
              <w:rPr>
                <w:spacing w:val="-2"/>
              </w:rPr>
              <w:t>成本指标</w:t>
            </w:r>
          </w:p>
        </w:tc>
        <w:tc>
          <w:tcPr>
            <w:tcW w:w="1468" w:type="dxa"/>
            <w:vAlign w:val="top"/>
          </w:tcPr>
          <w:p w14:paraId="2B22B67A">
            <w:pPr>
              <w:pStyle w:val="6"/>
              <w:spacing w:before="292" w:line="219" w:lineRule="auto"/>
              <w:ind w:left="12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109" w:type="dxa"/>
            <w:vAlign w:val="top"/>
          </w:tcPr>
          <w:p w14:paraId="7A4B1B84">
            <w:pPr>
              <w:spacing w:line="277" w:lineRule="auto"/>
              <w:rPr>
                <w:rFonts w:ascii="Arial"/>
                <w:sz w:val="21"/>
              </w:rPr>
            </w:pPr>
          </w:p>
          <w:p w14:paraId="4A83EC95">
            <w:pPr>
              <w:pStyle w:val="6"/>
              <w:spacing w:before="65" w:line="184" w:lineRule="auto"/>
              <w:ind w:left="124"/>
            </w:pPr>
            <w:r>
              <w:rPr>
                <w:spacing w:val="-4"/>
              </w:rPr>
              <w:t>180000</w:t>
            </w:r>
          </w:p>
        </w:tc>
        <w:tc>
          <w:tcPr>
            <w:tcW w:w="1129" w:type="dxa"/>
            <w:vAlign w:val="top"/>
          </w:tcPr>
          <w:p w14:paraId="075AEA86">
            <w:pPr>
              <w:spacing w:line="278" w:lineRule="auto"/>
              <w:rPr>
                <w:rFonts w:ascii="Arial"/>
                <w:sz w:val="21"/>
              </w:rPr>
            </w:pPr>
          </w:p>
          <w:p w14:paraId="508480AF">
            <w:pPr>
              <w:pStyle w:val="6"/>
              <w:spacing w:before="65" w:line="183" w:lineRule="auto"/>
              <w:ind w:left="96"/>
            </w:pPr>
            <w:r>
              <w:t>0</w:t>
            </w:r>
          </w:p>
        </w:tc>
        <w:tc>
          <w:tcPr>
            <w:tcW w:w="649" w:type="dxa"/>
            <w:vAlign w:val="top"/>
          </w:tcPr>
          <w:p w14:paraId="100462B3">
            <w:pPr>
              <w:spacing w:line="277" w:lineRule="auto"/>
              <w:rPr>
                <w:rFonts w:ascii="Arial"/>
                <w:sz w:val="21"/>
              </w:rPr>
            </w:pPr>
          </w:p>
          <w:p w14:paraId="69B13E94">
            <w:pPr>
              <w:pStyle w:val="6"/>
              <w:spacing w:before="65" w:line="184" w:lineRule="auto"/>
              <w:ind w:left="6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0B358BE7">
            <w:pPr>
              <w:spacing w:line="277" w:lineRule="auto"/>
              <w:rPr>
                <w:rFonts w:ascii="Arial"/>
                <w:sz w:val="21"/>
              </w:rPr>
            </w:pPr>
          </w:p>
          <w:p w14:paraId="5A6D1480">
            <w:pPr>
              <w:pStyle w:val="6"/>
              <w:spacing w:before="65" w:line="184" w:lineRule="auto"/>
              <w:ind w:left="7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39A478AE">
            <w:pPr>
              <w:pStyle w:val="6"/>
              <w:spacing w:before="24" w:line="226" w:lineRule="auto"/>
              <w:ind w:left="129" w:right="127" w:firstLine="149"/>
              <w:jc w:val="both"/>
            </w:pPr>
            <w:r>
              <w:rPr>
                <w:spacing w:val="-3"/>
              </w:rPr>
              <w:t>2023年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度财政未</w:t>
            </w:r>
            <w:r>
              <w:t xml:space="preserve"> </w:t>
            </w:r>
            <w:r>
              <w:rPr>
                <w:spacing w:val="1"/>
              </w:rPr>
              <w:t>下达指标</w:t>
            </w:r>
          </w:p>
        </w:tc>
      </w:tr>
      <w:tr w14:paraId="1A25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3B149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6ABE4C5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7A60EDC3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50B16F56">
            <w:pPr>
              <w:spacing w:line="316" w:lineRule="auto"/>
              <w:rPr>
                <w:rFonts w:ascii="Arial"/>
                <w:sz w:val="21"/>
              </w:rPr>
            </w:pPr>
          </w:p>
          <w:p w14:paraId="14FB9EDC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109" w:type="dxa"/>
            <w:vAlign w:val="top"/>
          </w:tcPr>
          <w:p w14:paraId="5BFD5A89">
            <w:pPr>
              <w:pStyle w:val="6"/>
              <w:spacing w:before="74" w:line="266" w:lineRule="auto"/>
              <w:ind w:left="114" w:right="161" w:firstLine="29"/>
              <w:jc w:val="both"/>
            </w:pPr>
            <w:r>
              <w:rPr>
                <w:spacing w:val="-3"/>
              </w:rPr>
              <w:t>未对社会</w:t>
            </w:r>
            <w:r>
              <w:t xml:space="preserve"> </w:t>
            </w:r>
            <w:r>
              <w:rPr>
                <w:spacing w:val="5"/>
              </w:rPr>
              <w:t>造成负面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影响</w:t>
            </w:r>
          </w:p>
        </w:tc>
        <w:tc>
          <w:tcPr>
            <w:tcW w:w="1129" w:type="dxa"/>
            <w:vAlign w:val="top"/>
          </w:tcPr>
          <w:p w14:paraId="75EB1A55">
            <w:pPr>
              <w:pStyle w:val="6"/>
              <w:spacing w:before="264" w:line="238" w:lineRule="auto"/>
              <w:ind w:left="136" w:right="142" w:firstLine="19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49" w:type="dxa"/>
            <w:vAlign w:val="top"/>
          </w:tcPr>
          <w:p w14:paraId="1D0FECCE">
            <w:pPr>
              <w:spacing w:line="369" w:lineRule="auto"/>
              <w:rPr>
                <w:rFonts w:ascii="Arial"/>
                <w:sz w:val="21"/>
              </w:rPr>
            </w:pPr>
          </w:p>
          <w:p w14:paraId="37E7098E">
            <w:pPr>
              <w:pStyle w:val="6"/>
              <w:spacing w:before="65" w:line="182" w:lineRule="auto"/>
              <w:ind w:left="6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71B64E33">
            <w:pPr>
              <w:spacing w:line="369" w:lineRule="auto"/>
              <w:rPr>
                <w:rFonts w:ascii="Arial"/>
                <w:sz w:val="21"/>
              </w:rPr>
            </w:pPr>
          </w:p>
          <w:p w14:paraId="3E7430C5">
            <w:pPr>
              <w:pStyle w:val="6"/>
              <w:spacing w:before="65" w:line="182" w:lineRule="auto"/>
              <w:ind w:left="7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3330C46C">
            <w:pPr>
              <w:rPr>
                <w:rFonts w:ascii="Arial"/>
                <w:sz w:val="21"/>
              </w:rPr>
            </w:pPr>
          </w:p>
        </w:tc>
      </w:tr>
      <w:tr w14:paraId="65E8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A5C88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01794F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231AE62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49EE750">
            <w:pPr>
              <w:pStyle w:val="6"/>
              <w:spacing w:before="244" w:line="284" w:lineRule="auto"/>
              <w:ind w:left="122" w:right="144"/>
            </w:pPr>
            <w:r>
              <w:rPr>
                <w:spacing w:val="-2"/>
              </w:rPr>
              <w:t>生态环境成本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109" w:type="dxa"/>
            <w:vAlign w:val="top"/>
          </w:tcPr>
          <w:p w14:paraId="6BD87B00">
            <w:pPr>
              <w:pStyle w:val="6"/>
              <w:spacing w:before="64" w:line="269" w:lineRule="auto"/>
              <w:ind w:left="144" w:right="137"/>
              <w:jc w:val="both"/>
            </w:pPr>
            <w:r>
              <w:rPr>
                <w:spacing w:val="2"/>
              </w:rPr>
              <w:t>未对生态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环境造成</w:t>
            </w:r>
            <w:r>
              <w:t xml:space="preserve"> </w:t>
            </w:r>
            <w:r>
              <w:rPr>
                <w:spacing w:val="4"/>
              </w:rPr>
              <w:t>负面影响</w:t>
            </w:r>
          </w:p>
        </w:tc>
        <w:tc>
          <w:tcPr>
            <w:tcW w:w="1129" w:type="dxa"/>
            <w:vAlign w:val="top"/>
          </w:tcPr>
          <w:p w14:paraId="551714C3">
            <w:pPr>
              <w:pStyle w:val="6"/>
              <w:spacing w:before="264" w:line="222" w:lineRule="auto"/>
              <w:ind w:left="126" w:right="142" w:firstLine="29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49" w:type="dxa"/>
            <w:vAlign w:val="top"/>
          </w:tcPr>
          <w:p w14:paraId="7E9C3F0B">
            <w:pPr>
              <w:spacing w:line="370" w:lineRule="auto"/>
              <w:rPr>
                <w:rFonts w:ascii="Arial"/>
                <w:sz w:val="21"/>
              </w:rPr>
            </w:pPr>
          </w:p>
          <w:p w14:paraId="1E9F5EF4">
            <w:pPr>
              <w:pStyle w:val="6"/>
              <w:spacing w:before="65" w:line="182" w:lineRule="auto"/>
              <w:ind w:left="6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5089EB8F">
            <w:pPr>
              <w:spacing w:line="370" w:lineRule="auto"/>
              <w:rPr>
                <w:rFonts w:ascii="Arial"/>
                <w:sz w:val="21"/>
              </w:rPr>
            </w:pPr>
          </w:p>
          <w:p w14:paraId="500B271D">
            <w:pPr>
              <w:pStyle w:val="6"/>
              <w:spacing w:before="65" w:line="182" w:lineRule="auto"/>
              <w:ind w:left="7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2E194BB2">
            <w:pPr>
              <w:rPr>
                <w:rFonts w:ascii="Arial"/>
                <w:sz w:val="21"/>
              </w:rPr>
            </w:pPr>
          </w:p>
        </w:tc>
      </w:tr>
      <w:tr w14:paraId="4583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CA703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6503E694">
            <w:pPr>
              <w:spacing w:line="252" w:lineRule="auto"/>
              <w:rPr>
                <w:rFonts w:ascii="Arial"/>
                <w:sz w:val="21"/>
              </w:rPr>
            </w:pPr>
          </w:p>
          <w:p w14:paraId="665DB8ED">
            <w:pPr>
              <w:spacing w:line="253" w:lineRule="auto"/>
              <w:rPr>
                <w:rFonts w:ascii="Arial"/>
                <w:sz w:val="21"/>
              </w:rPr>
            </w:pPr>
          </w:p>
          <w:p w14:paraId="173B07BB">
            <w:pPr>
              <w:spacing w:line="253" w:lineRule="auto"/>
              <w:rPr>
                <w:rFonts w:ascii="Arial"/>
                <w:sz w:val="21"/>
              </w:rPr>
            </w:pPr>
          </w:p>
          <w:p w14:paraId="49ABD8A6">
            <w:pPr>
              <w:pStyle w:val="6"/>
              <w:spacing w:before="65" w:line="476" w:lineRule="auto"/>
              <w:ind w:left="169" w:right="130" w:hanging="49"/>
            </w:pPr>
            <w:r>
              <w:rPr>
                <w:spacing w:val="1"/>
              </w:rPr>
              <w:t>效益指标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(200分)</w:t>
            </w:r>
          </w:p>
        </w:tc>
        <w:tc>
          <w:tcPr>
            <w:tcW w:w="1079" w:type="dxa"/>
            <w:vAlign w:val="top"/>
          </w:tcPr>
          <w:p w14:paraId="6C8246B7">
            <w:pPr>
              <w:pStyle w:val="6"/>
              <w:spacing w:before="257" w:line="230" w:lineRule="auto"/>
              <w:ind w:left="232" w:right="24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68" w:type="dxa"/>
            <w:vAlign w:val="top"/>
          </w:tcPr>
          <w:p w14:paraId="6BE06272">
            <w:pPr>
              <w:pStyle w:val="6"/>
              <w:spacing w:before="77" w:line="259" w:lineRule="auto"/>
              <w:ind w:left="102" w:right="142" w:firstLine="19"/>
              <w:jc w:val="both"/>
            </w:pPr>
            <w:r>
              <w:rPr>
                <w:spacing w:val="-2"/>
              </w:rPr>
              <w:t>发现的道路运</w:t>
            </w:r>
            <w:r>
              <w:t xml:space="preserve"> </w:t>
            </w:r>
            <w:r>
              <w:rPr>
                <w:spacing w:val="2"/>
              </w:rPr>
              <w:t>输违法案件查</w:t>
            </w:r>
            <w:r>
              <w:t xml:space="preserve"> </w:t>
            </w:r>
            <w:r>
              <w:rPr>
                <w:spacing w:val="4"/>
              </w:rPr>
              <w:t>处率</w:t>
            </w:r>
          </w:p>
        </w:tc>
        <w:tc>
          <w:tcPr>
            <w:tcW w:w="1109" w:type="dxa"/>
            <w:vAlign w:val="top"/>
          </w:tcPr>
          <w:p w14:paraId="178E5194">
            <w:pPr>
              <w:spacing w:line="359" w:lineRule="auto"/>
              <w:rPr>
                <w:rFonts w:ascii="Arial"/>
                <w:sz w:val="21"/>
              </w:rPr>
            </w:pPr>
          </w:p>
          <w:p w14:paraId="67B74A2A">
            <w:pPr>
              <w:pStyle w:val="6"/>
              <w:spacing w:before="65" w:line="184" w:lineRule="auto"/>
              <w:ind w:left="345"/>
            </w:pPr>
            <w:r>
              <w:rPr>
                <w:spacing w:val="-5"/>
              </w:rPr>
              <w:t>100%</w:t>
            </w:r>
          </w:p>
        </w:tc>
        <w:tc>
          <w:tcPr>
            <w:tcW w:w="1129" w:type="dxa"/>
            <w:vAlign w:val="top"/>
          </w:tcPr>
          <w:p w14:paraId="03CE2986">
            <w:pPr>
              <w:spacing w:line="359" w:lineRule="auto"/>
              <w:rPr>
                <w:rFonts w:ascii="Arial"/>
                <w:sz w:val="21"/>
              </w:rPr>
            </w:pPr>
          </w:p>
          <w:p w14:paraId="6B51D8C5">
            <w:pPr>
              <w:pStyle w:val="6"/>
              <w:spacing w:before="65" w:line="184" w:lineRule="auto"/>
              <w:ind w:left="11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69DAFEC7">
            <w:pPr>
              <w:spacing w:line="361" w:lineRule="auto"/>
              <w:rPr>
                <w:rFonts w:ascii="Arial"/>
                <w:sz w:val="21"/>
              </w:rPr>
            </w:pPr>
          </w:p>
          <w:p w14:paraId="3F9B4C6C">
            <w:pPr>
              <w:pStyle w:val="6"/>
              <w:spacing w:before="65" w:line="182" w:lineRule="auto"/>
              <w:ind w:left="6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4C95E414">
            <w:pPr>
              <w:spacing w:line="361" w:lineRule="auto"/>
              <w:rPr>
                <w:rFonts w:ascii="Arial"/>
                <w:sz w:val="21"/>
              </w:rPr>
            </w:pPr>
          </w:p>
          <w:p w14:paraId="55F30CE4">
            <w:pPr>
              <w:pStyle w:val="6"/>
              <w:spacing w:before="65" w:line="182" w:lineRule="auto"/>
              <w:ind w:left="7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565E7ED2">
            <w:pPr>
              <w:rPr>
                <w:rFonts w:ascii="Arial"/>
                <w:sz w:val="21"/>
              </w:rPr>
            </w:pPr>
          </w:p>
        </w:tc>
      </w:tr>
      <w:tr w14:paraId="11D3D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69B368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2B05D1E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69B3022">
            <w:pPr>
              <w:spacing w:line="269" w:lineRule="auto"/>
              <w:rPr>
                <w:rFonts w:ascii="Arial"/>
                <w:sz w:val="21"/>
              </w:rPr>
            </w:pPr>
          </w:p>
          <w:p w14:paraId="4BF13ABB">
            <w:pPr>
              <w:pStyle w:val="6"/>
              <w:spacing w:before="65" w:line="226" w:lineRule="auto"/>
              <w:ind w:left="232" w:right="24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68" w:type="dxa"/>
            <w:vAlign w:val="top"/>
          </w:tcPr>
          <w:p w14:paraId="1FCF3CBC">
            <w:pPr>
              <w:pStyle w:val="6"/>
              <w:spacing w:before="147" w:line="219" w:lineRule="auto"/>
              <w:ind w:left="122"/>
            </w:pPr>
            <w:r>
              <w:rPr>
                <w:spacing w:val="1"/>
              </w:rPr>
              <w:t>公路交通运输</w:t>
            </w:r>
          </w:p>
        </w:tc>
        <w:tc>
          <w:tcPr>
            <w:tcW w:w="1109" w:type="dxa"/>
            <w:vAlign w:val="top"/>
          </w:tcPr>
          <w:p w14:paraId="262F926E">
            <w:pPr>
              <w:pStyle w:val="6"/>
              <w:spacing w:before="47" w:line="195" w:lineRule="auto"/>
              <w:ind w:left="443" w:right="143" w:hanging="299"/>
            </w:pPr>
            <w:r>
              <w:rPr>
                <w:spacing w:val="2"/>
              </w:rPr>
              <w:t>安全、畅</w:t>
            </w:r>
            <w:r>
              <w:rPr>
                <w:spacing w:val="1"/>
              </w:rPr>
              <w:t xml:space="preserve"> </w:t>
            </w:r>
            <w:r>
              <w:t>通</w:t>
            </w:r>
          </w:p>
        </w:tc>
        <w:tc>
          <w:tcPr>
            <w:tcW w:w="1129" w:type="dxa"/>
            <w:vAlign w:val="top"/>
          </w:tcPr>
          <w:p w14:paraId="7DBCB565">
            <w:pPr>
              <w:pStyle w:val="6"/>
              <w:spacing w:before="147" w:line="220" w:lineRule="auto"/>
              <w:ind w:left="55"/>
            </w:pPr>
            <w:r>
              <w:rPr>
                <w:spacing w:val="-2"/>
              </w:rPr>
              <w:t>安全、畅通</w:t>
            </w:r>
          </w:p>
        </w:tc>
        <w:tc>
          <w:tcPr>
            <w:tcW w:w="649" w:type="dxa"/>
            <w:vAlign w:val="top"/>
          </w:tcPr>
          <w:p w14:paraId="4846EFA6">
            <w:pPr>
              <w:pStyle w:val="6"/>
              <w:spacing w:before="199" w:line="182" w:lineRule="auto"/>
              <w:ind w:left="6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24FADA77">
            <w:pPr>
              <w:pStyle w:val="6"/>
              <w:spacing w:before="199" w:line="182" w:lineRule="auto"/>
              <w:ind w:left="7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29E4E64D">
            <w:pPr>
              <w:rPr>
                <w:rFonts w:ascii="Arial"/>
                <w:sz w:val="21"/>
              </w:rPr>
            </w:pPr>
          </w:p>
        </w:tc>
      </w:tr>
      <w:tr w14:paraId="6328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4BB52D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 w14:paraId="18E8CAC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CF674D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EC31470">
            <w:pPr>
              <w:pStyle w:val="6"/>
              <w:spacing w:before="56" w:line="255" w:lineRule="auto"/>
              <w:ind w:left="521" w:right="122" w:hanging="399"/>
            </w:pPr>
            <w:r>
              <w:rPr>
                <w:spacing w:val="2"/>
              </w:rPr>
              <w:t>提升道路市场</w:t>
            </w:r>
            <w:r>
              <w:t xml:space="preserve"> </w:t>
            </w:r>
            <w:r>
              <w:rPr>
                <w:spacing w:val="-2"/>
              </w:rPr>
              <w:t>秩序</w:t>
            </w:r>
          </w:p>
        </w:tc>
        <w:tc>
          <w:tcPr>
            <w:tcW w:w="1109" w:type="dxa"/>
            <w:vAlign w:val="top"/>
          </w:tcPr>
          <w:p w14:paraId="04626DD9">
            <w:pPr>
              <w:pStyle w:val="6"/>
              <w:spacing w:before="217" w:line="220" w:lineRule="auto"/>
              <w:ind w:left="144"/>
            </w:pPr>
            <w:r>
              <w:rPr>
                <w:spacing w:val="-2"/>
              </w:rPr>
              <w:t>有效提升</w:t>
            </w:r>
          </w:p>
        </w:tc>
        <w:tc>
          <w:tcPr>
            <w:tcW w:w="1129" w:type="dxa"/>
            <w:vAlign w:val="top"/>
          </w:tcPr>
          <w:p w14:paraId="1E49877B">
            <w:pPr>
              <w:pStyle w:val="6"/>
              <w:spacing w:before="217" w:line="220" w:lineRule="auto"/>
              <w:ind w:left="155"/>
            </w:pPr>
            <w:r>
              <w:rPr>
                <w:spacing w:val="-2"/>
              </w:rPr>
              <w:t>有效提升</w:t>
            </w:r>
          </w:p>
        </w:tc>
        <w:tc>
          <w:tcPr>
            <w:tcW w:w="649" w:type="dxa"/>
            <w:vAlign w:val="top"/>
          </w:tcPr>
          <w:p w14:paraId="1BC54391">
            <w:pPr>
              <w:pStyle w:val="6"/>
              <w:spacing w:before="270" w:line="182" w:lineRule="auto"/>
              <w:ind w:left="6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71D76275">
            <w:pPr>
              <w:pStyle w:val="6"/>
              <w:spacing w:before="270" w:line="182" w:lineRule="auto"/>
              <w:ind w:left="7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5F422FE8">
            <w:pPr>
              <w:rPr>
                <w:rFonts w:ascii="Arial"/>
                <w:sz w:val="21"/>
              </w:rPr>
            </w:pPr>
          </w:p>
        </w:tc>
      </w:tr>
      <w:tr w14:paraId="1DEBA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1D07BA7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63F8B02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A101AA6">
            <w:pPr>
              <w:pStyle w:val="6"/>
              <w:spacing w:before="49" w:line="224" w:lineRule="auto"/>
              <w:ind w:left="232" w:right="24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468" w:type="dxa"/>
            <w:vAlign w:val="top"/>
          </w:tcPr>
          <w:p w14:paraId="3976D3EE">
            <w:pPr>
              <w:pStyle w:val="6"/>
              <w:spacing w:before="178" w:line="219" w:lineRule="auto"/>
              <w:ind w:left="122"/>
            </w:pPr>
            <w:r>
              <w:rPr>
                <w:spacing w:val="1"/>
              </w:rPr>
              <w:t>公路路域环境</w:t>
            </w:r>
          </w:p>
        </w:tc>
        <w:tc>
          <w:tcPr>
            <w:tcW w:w="1109" w:type="dxa"/>
            <w:vAlign w:val="top"/>
          </w:tcPr>
          <w:p w14:paraId="22C1E813">
            <w:pPr>
              <w:pStyle w:val="6"/>
              <w:spacing w:before="176" w:line="218" w:lineRule="auto"/>
              <w:ind w:left="144"/>
            </w:pPr>
            <w:r>
              <w:rPr>
                <w:spacing w:val="2"/>
              </w:rPr>
              <w:t>大幅提升</w:t>
            </w:r>
          </w:p>
        </w:tc>
        <w:tc>
          <w:tcPr>
            <w:tcW w:w="1129" w:type="dxa"/>
            <w:vAlign w:val="top"/>
          </w:tcPr>
          <w:p w14:paraId="6651B69F">
            <w:pPr>
              <w:pStyle w:val="6"/>
              <w:spacing w:before="176" w:line="218" w:lineRule="auto"/>
              <w:ind w:left="155"/>
            </w:pPr>
            <w:r>
              <w:rPr>
                <w:spacing w:val="2"/>
              </w:rPr>
              <w:t>大幅提升</w:t>
            </w:r>
          </w:p>
        </w:tc>
        <w:tc>
          <w:tcPr>
            <w:tcW w:w="649" w:type="dxa"/>
            <w:vAlign w:val="top"/>
          </w:tcPr>
          <w:p w14:paraId="225A13C0">
            <w:pPr>
              <w:pStyle w:val="6"/>
              <w:spacing w:before="301" w:line="182" w:lineRule="auto"/>
              <w:ind w:left="66"/>
            </w:pPr>
            <w:r>
              <w:t>5</w:t>
            </w:r>
          </w:p>
        </w:tc>
        <w:tc>
          <w:tcPr>
            <w:tcW w:w="849" w:type="dxa"/>
            <w:vAlign w:val="top"/>
          </w:tcPr>
          <w:p w14:paraId="700A7C75">
            <w:pPr>
              <w:pStyle w:val="6"/>
              <w:spacing w:before="301" w:line="182" w:lineRule="auto"/>
              <w:ind w:left="78"/>
            </w:pPr>
            <w:r>
              <w:t>5</w:t>
            </w:r>
          </w:p>
        </w:tc>
        <w:tc>
          <w:tcPr>
            <w:tcW w:w="1074" w:type="dxa"/>
            <w:vAlign w:val="top"/>
          </w:tcPr>
          <w:p w14:paraId="60B3ECFE">
            <w:pPr>
              <w:rPr>
                <w:rFonts w:ascii="Arial"/>
                <w:sz w:val="21"/>
              </w:rPr>
            </w:pPr>
          </w:p>
        </w:tc>
      </w:tr>
    </w:tbl>
    <w:p w14:paraId="50262F3E">
      <w:pPr>
        <w:rPr>
          <w:rFonts w:ascii="Arial"/>
          <w:sz w:val="21"/>
        </w:rPr>
      </w:pPr>
    </w:p>
    <w:p w14:paraId="0D7A459B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400" w:right="1274" w:bottom="0" w:left="1125" w:header="0" w:footer="0" w:gutter="0"/>
          <w:cols w:space="720" w:num="1"/>
        </w:sectPr>
      </w:pPr>
    </w:p>
    <w:p w14:paraId="5DEE57A9">
      <w:pPr>
        <w:spacing w:before="10"/>
      </w:pPr>
    </w:p>
    <w:p w14:paraId="6D65CB7F">
      <w:pPr>
        <w:spacing w:before="10"/>
      </w:pPr>
    </w:p>
    <w:p w14:paraId="6B869AB3">
      <w:pPr>
        <w:spacing w:before="10"/>
      </w:pPr>
    </w:p>
    <w:p w14:paraId="18BABA0D">
      <w:pPr>
        <w:spacing w:before="9"/>
      </w:pPr>
    </w:p>
    <w:tbl>
      <w:tblPr>
        <w:tblStyle w:val="5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79"/>
        <w:gridCol w:w="1079"/>
        <w:gridCol w:w="1468"/>
        <w:gridCol w:w="1109"/>
        <w:gridCol w:w="1129"/>
        <w:gridCol w:w="649"/>
        <w:gridCol w:w="849"/>
        <w:gridCol w:w="1074"/>
      </w:tblGrid>
      <w:tr w14:paraId="36FC0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2D67FF4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E9C011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641A86F7">
            <w:pPr>
              <w:pStyle w:val="6"/>
              <w:spacing w:before="23" w:line="219" w:lineRule="auto"/>
              <w:ind w:left="132"/>
            </w:pPr>
            <w:r>
              <w:rPr>
                <w:spacing w:val="-2"/>
              </w:rPr>
              <w:t>可持续影</w:t>
            </w:r>
          </w:p>
          <w:p w14:paraId="3A9DB1E5">
            <w:pPr>
              <w:pStyle w:val="6"/>
              <w:spacing w:before="43" w:line="183" w:lineRule="auto"/>
              <w:ind w:left="232"/>
            </w:pPr>
            <w:r>
              <w:rPr>
                <w:spacing w:val="2"/>
              </w:rPr>
              <w:t>响指标</w:t>
            </w:r>
          </w:p>
        </w:tc>
        <w:tc>
          <w:tcPr>
            <w:tcW w:w="1468" w:type="dxa"/>
            <w:vAlign w:val="top"/>
          </w:tcPr>
          <w:p w14:paraId="0A77E318">
            <w:pPr>
              <w:pStyle w:val="6"/>
              <w:spacing w:before="33" w:line="216" w:lineRule="auto"/>
              <w:ind w:left="92" w:right="131" w:firstLine="19"/>
            </w:pPr>
            <w:r>
              <w:rPr>
                <w:spacing w:val="2"/>
              </w:rPr>
              <w:t>可持续影响指</w:t>
            </w:r>
            <w:r>
              <w:t xml:space="preserve"> 标</w:t>
            </w:r>
          </w:p>
        </w:tc>
        <w:tc>
          <w:tcPr>
            <w:tcW w:w="1109" w:type="dxa"/>
            <w:vAlign w:val="top"/>
          </w:tcPr>
          <w:p w14:paraId="0B26B5F1">
            <w:pPr>
              <w:pStyle w:val="6"/>
              <w:spacing w:before="164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129" w:type="dxa"/>
            <w:vAlign w:val="top"/>
          </w:tcPr>
          <w:p w14:paraId="37242560">
            <w:pPr>
              <w:pStyle w:val="6"/>
              <w:spacing w:before="164" w:line="221" w:lineRule="auto"/>
              <w:ind w:left="86"/>
            </w:pPr>
            <w:r>
              <w:rPr>
                <w:spacing w:val="8"/>
              </w:rPr>
              <w:t>不适用</w:t>
            </w:r>
          </w:p>
        </w:tc>
        <w:tc>
          <w:tcPr>
            <w:tcW w:w="649" w:type="dxa"/>
            <w:vAlign w:val="top"/>
          </w:tcPr>
          <w:p w14:paraId="53ED569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AD7FA11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20C8FAC2">
            <w:pPr>
              <w:rPr>
                <w:rFonts w:ascii="Arial"/>
                <w:sz w:val="21"/>
              </w:rPr>
            </w:pPr>
          </w:p>
        </w:tc>
      </w:tr>
      <w:tr w14:paraId="62885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D35DE9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C9751E8">
            <w:pPr>
              <w:pStyle w:val="6"/>
              <w:spacing w:before="31" w:line="219" w:lineRule="auto"/>
              <w:ind w:left="230"/>
            </w:pPr>
            <w:r>
              <w:rPr>
                <w:spacing w:val="-2"/>
              </w:rPr>
              <w:t>满意度</w:t>
            </w:r>
          </w:p>
          <w:p w14:paraId="104205EE">
            <w:pPr>
              <w:pStyle w:val="6"/>
              <w:spacing w:before="33" w:line="203" w:lineRule="auto"/>
              <w:ind w:left="331"/>
            </w:pPr>
            <w:r>
              <w:rPr>
                <w:spacing w:val="-3"/>
              </w:rPr>
              <w:t>指标</w:t>
            </w:r>
          </w:p>
          <w:p w14:paraId="0BF818B6">
            <w:pPr>
              <w:pStyle w:val="6"/>
              <w:spacing w:line="206" w:lineRule="auto"/>
              <w:ind w:left="230"/>
            </w:pPr>
            <w:r>
              <w:rPr>
                <w:spacing w:val="8"/>
              </w:rPr>
              <w:t>(10分)</w:t>
            </w:r>
          </w:p>
        </w:tc>
        <w:tc>
          <w:tcPr>
            <w:tcW w:w="1079" w:type="dxa"/>
            <w:vAlign w:val="top"/>
          </w:tcPr>
          <w:p w14:paraId="1484C085">
            <w:pPr>
              <w:pStyle w:val="6"/>
              <w:spacing w:before="41" w:line="219" w:lineRule="auto"/>
              <w:ind w:left="132"/>
            </w:pPr>
            <w:r>
              <w:rPr>
                <w:spacing w:val="-2"/>
              </w:rPr>
              <w:t>服务对象</w:t>
            </w:r>
          </w:p>
          <w:p w14:paraId="2D2A2EAA">
            <w:pPr>
              <w:pStyle w:val="6"/>
              <w:spacing w:before="12" w:line="219" w:lineRule="auto"/>
              <w:ind w:left="132"/>
            </w:pPr>
            <w:r>
              <w:rPr>
                <w:spacing w:val="3"/>
              </w:rPr>
              <w:t>满意度指</w:t>
            </w:r>
          </w:p>
          <w:p w14:paraId="7134E15B">
            <w:pPr>
              <w:pStyle w:val="6"/>
              <w:spacing w:before="2" w:line="197" w:lineRule="auto"/>
              <w:ind w:left="432"/>
            </w:pPr>
            <w:r>
              <w:t>标</w:t>
            </w:r>
          </w:p>
        </w:tc>
        <w:tc>
          <w:tcPr>
            <w:tcW w:w="1468" w:type="dxa"/>
            <w:vAlign w:val="top"/>
          </w:tcPr>
          <w:p w14:paraId="29B2EA47">
            <w:pPr>
              <w:pStyle w:val="6"/>
              <w:spacing w:before="160" w:line="226" w:lineRule="auto"/>
              <w:ind w:left="92" w:right="141" w:firstLine="9"/>
            </w:pPr>
            <w:r>
              <w:rPr>
                <w:spacing w:val="2"/>
              </w:rPr>
              <w:t>服务对象满意</w:t>
            </w:r>
            <w: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1109" w:type="dxa"/>
            <w:vAlign w:val="top"/>
          </w:tcPr>
          <w:p w14:paraId="2767B9A9">
            <w:pPr>
              <w:pStyle w:val="6"/>
              <w:spacing w:before="300"/>
              <w:ind w:left="305"/>
            </w:pPr>
            <w:r>
              <w:rPr>
                <w:spacing w:val="-3"/>
              </w:rPr>
              <w:t>&gt;=95%</w:t>
            </w:r>
          </w:p>
        </w:tc>
        <w:tc>
          <w:tcPr>
            <w:tcW w:w="1129" w:type="dxa"/>
            <w:vAlign w:val="top"/>
          </w:tcPr>
          <w:p w14:paraId="45ECFFC5">
            <w:pPr>
              <w:spacing w:line="265" w:lineRule="auto"/>
              <w:rPr>
                <w:rFonts w:ascii="Arial"/>
                <w:sz w:val="21"/>
              </w:rPr>
            </w:pPr>
          </w:p>
          <w:p w14:paraId="43FE62C1">
            <w:pPr>
              <w:pStyle w:val="6"/>
              <w:spacing w:before="65" w:line="184" w:lineRule="auto"/>
              <w:ind w:left="86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 w14:paraId="1CCB3FC2">
            <w:pPr>
              <w:spacing w:line="265" w:lineRule="auto"/>
              <w:rPr>
                <w:rFonts w:ascii="Arial"/>
                <w:sz w:val="21"/>
              </w:rPr>
            </w:pPr>
          </w:p>
          <w:p w14:paraId="01F75329">
            <w:pPr>
              <w:pStyle w:val="6"/>
              <w:spacing w:before="65" w:line="184" w:lineRule="auto"/>
              <w:ind w:left="216"/>
            </w:pPr>
            <w:r>
              <w:rPr>
                <w:spacing w:val="-6"/>
              </w:rPr>
              <w:t>10</w:t>
            </w:r>
          </w:p>
        </w:tc>
        <w:tc>
          <w:tcPr>
            <w:tcW w:w="849" w:type="dxa"/>
            <w:vAlign w:val="top"/>
          </w:tcPr>
          <w:p w14:paraId="6340C15B">
            <w:pPr>
              <w:spacing w:line="265" w:lineRule="auto"/>
              <w:rPr>
                <w:rFonts w:ascii="Arial"/>
                <w:sz w:val="21"/>
              </w:rPr>
            </w:pPr>
          </w:p>
          <w:p w14:paraId="1E8985F0">
            <w:pPr>
              <w:pStyle w:val="6"/>
              <w:spacing w:before="65" w:line="184" w:lineRule="auto"/>
              <w:ind w:left="108"/>
            </w:pPr>
            <w:r>
              <w:rPr>
                <w:spacing w:val="-6"/>
              </w:rPr>
              <w:t>10</w:t>
            </w:r>
          </w:p>
        </w:tc>
        <w:tc>
          <w:tcPr>
            <w:tcW w:w="1074" w:type="dxa"/>
            <w:vAlign w:val="top"/>
          </w:tcPr>
          <w:p w14:paraId="5422E377">
            <w:pPr>
              <w:rPr>
                <w:rFonts w:ascii="Arial"/>
                <w:sz w:val="21"/>
              </w:rPr>
            </w:pPr>
          </w:p>
        </w:tc>
      </w:tr>
      <w:tr w14:paraId="1F63C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928" w:type="dxa"/>
            <w:gridSpan w:val="6"/>
            <w:vAlign w:val="top"/>
          </w:tcPr>
          <w:p w14:paraId="1C864416">
            <w:pPr>
              <w:pStyle w:val="6"/>
              <w:spacing w:before="36" w:line="200" w:lineRule="auto"/>
              <w:ind w:left="3274"/>
            </w:pPr>
            <w:r>
              <w:rPr>
                <w:spacing w:val="4"/>
              </w:rPr>
              <w:t>总分</w:t>
            </w:r>
          </w:p>
        </w:tc>
        <w:tc>
          <w:tcPr>
            <w:tcW w:w="649" w:type="dxa"/>
            <w:vAlign w:val="top"/>
          </w:tcPr>
          <w:p w14:paraId="7A92A89A">
            <w:pPr>
              <w:pStyle w:val="6"/>
              <w:spacing w:before="86" w:line="167" w:lineRule="exact"/>
              <w:ind w:left="16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849" w:type="dxa"/>
            <w:vAlign w:val="top"/>
          </w:tcPr>
          <w:p w14:paraId="3289B3D3">
            <w:pPr>
              <w:pStyle w:val="6"/>
              <w:spacing w:before="87" w:line="166" w:lineRule="exact"/>
              <w:ind w:left="308"/>
            </w:pPr>
            <w:r>
              <w:rPr>
                <w:spacing w:val="-3"/>
                <w:position w:val="-2"/>
              </w:rPr>
              <w:t>90</w:t>
            </w:r>
          </w:p>
        </w:tc>
        <w:tc>
          <w:tcPr>
            <w:tcW w:w="1074" w:type="dxa"/>
            <w:vAlign w:val="top"/>
          </w:tcPr>
          <w:p w14:paraId="0D3CD431">
            <w:pPr>
              <w:rPr>
                <w:rFonts w:ascii="Arial"/>
                <w:sz w:val="21"/>
              </w:rPr>
            </w:pPr>
          </w:p>
        </w:tc>
      </w:tr>
    </w:tbl>
    <w:p w14:paraId="10EAFD08">
      <w:pPr>
        <w:spacing w:before="24" w:line="219" w:lineRule="auto"/>
        <w:ind w:left="855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-34290</wp:posOffset>
            </wp:positionV>
            <wp:extent cx="1670050" cy="5080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0061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2"/>
          <w:szCs w:val="22"/>
        </w:rPr>
        <w:t>填表人：张瑞填报日期：2023.06.19联系电话：8725530单位负责人签字：</w:t>
      </w:r>
    </w:p>
    <w:p w14:paraId="5784A5A4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pgSz w:w="11900" w:h="16840"/>
          <w:pgMar w:top="400" w:right="240" w:bottom="0" w:left="1194" w:header="0" w:footer="0" w:gutter="0"/>
          <w:cols w:space="720" w:num="1"/>
        </w:sectPr>
      </w:pPr>
    </w:p>
    <w:p w14:paraId="276B536B">
      <w:pPr>
        <w:spacing w:line="264" w:lineRule="auto"/>
        <w:rPr>
          <w:rFonts w:ascii="Arial"/>
          <w:sz w:val="21"/>
        </w:rPr>
      </w:pPr>
    </w:p>
    <w:p w14:paraId="1571AC1F">
      <w:pPr>
        <w:spacing w:line="264" w:lineRule="auto"/>
        <w:rPr>
          <w:rFonts w:ascii="Arial"/>
          <w:sz w:val="21"/>
        </w:rPr>
      </w:pPr>
    </w:p>
    <w:p w14:paraId="08923205">
      <w:pPr>
        <w:spacing w:line="264" w:lineRule="auto"/>
        <w:rPr>
          <w:rFonts w:ascii="Arial"/>
          <w:sz w:val="21"/>
        </w:rPr>
      </w:pPr>
    </w:p>
    <w:p w14:paraId="246E11F3">
      <w:pPr>
        <w:spacing w:line="264" w:lineRule="auto"/>
        <w:rPr>
          <w:rFonts w:ascii="Arial"/>
          <w:sz w:val="21"/>
        </w:rPr>
      </w:pPr>
    </w:p>
    <w:p w14:paraId="6DBEEF41">
      <w:pPr>
        <w:spacing w:line="265" w:lineRule="auto"/>
        <w:rPr>
          <w:rFonts w:ascii="Arial"/>
          <w:sz w:val="21"/>
        </w:rPr>
      </w:pPr>
    </w:p>
    <w:p w14:paraId="75223A19">
      <w:pPr>
        <w:spacing w:before="121" w:line="197" w:lineRule="auto"/>
        <w:ind w:left="10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position w:val="-4"/>
          <w:sz w:val="37"/>
          <w:szCs w:val="37"/>
        </w:rPr>
        <w:t>附件3</w:t>
      </w:r>
      <w:r>
        <w:rPr>
          <w:rFonts w:ascii="宋体" w:hAnsi="宋体" w:eastAsia="宋体" w:cs="宋体"/>
          <w:spacing w:val="20"/>
          <w:position w:val="-4"/>
          <w:sz w:val="37"/>
          <w:szCs w:val="37"/>
        </w:rPr>
        <w:t xml:space="preserve">      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2023年度项目支出绩效自评表</w:t>
      </w:r>
    </w:p>
    <w:tbl>
      <w:tblPr>
        <w:tblStyle w:val="5"/>
        <w:tblW w:w="9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1109"/>
        <w:gridCol w:w="1708"/>
        <w:gridCol w:w="1069"/>
        <w:gridCol w:w="1069"/>
        <w:gridCol w:w="619"/>
        <w:gridCol w:w="619"/>
        <w:gridCol w:w="1194"/>
      </w:tblGrid>
      <w:tr w14:paraId="5B21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74" w:type="dxa"/>
            <w:vAlign w:val="top"/>
          </w:tcPr>
          <w:p w14:paraId="380C6F9A">
            <w:pPr>
              <w:pStyle w:val="6"/>
              <w:spacing w:before="34" w:line="212" w:lineRule="auto"/>
              <w:ind w:left="225" w:right="227"/>
            </w:pPr>
            <w:r>
              <w:rPr>
                <w:spacing w:val="3"/>
              </w:rPr>
              <w:t>项目支</w:t>
            </w:r>
            <w:r>
              <w:t xml:space="preserve"> </w:t>
            </w:r>
            <w:r>
              <w:rPr>
                <w:spacing w:val="3"/>
              </w:rPr>
              <w:t>出名称</w:t>
            </w:r>
          </w:p>
        </w:tc>
        <w:tc>
          <w:tcPr>
            <w:tcW w:w="8446" w:type="dxa"/>
            <w:gridSpan w:val="8"/>
            <w:vAlign w:val="top"/>
          </w:tcPr>
          <w:p w14:paraId="6C4A0871">
            <w:pPr>
              <w:pStyle w:val="6"/>
              <w:spacing w:before="135" w:line="219" w:lineRule="auto"/>
              <w:ind w:left="284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道路运输安全监管专项经费</w:t>
            </w:r>
          </w:p>
        </w:tc>
      </w:tr>
      <w:tr w14:paraId="48999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4" w:type="dxa"/>
            <w:vAlign w:val="top"/>
          </w:tcPr>
          <w:p w14:paraId="08405018">
            <w:pPr>
              <w:pStyle w:val="6"/>
              <w:spacing w:before="159" w:line="219" w:lineRule="auto"/>
              <w:ind w:left="124"/>
            </w:pPr>
            <w:r>
              <w:rPr>
                <w:spacing w:val="5"/>
              </w:rPr>
              <w:t>主管部门</w:t>
            </w:r>
          </w:p>
        </w:tc>
        <w:tc>
          <w:tcPr>
            <w:tcW w:w="4945" w:type="dxa"/>
            <w:gridSpan w:val="4"/>
            <w:vAlign w:val="top"/>
          </w:tcPr>
          <w:p w14:paraId="3C10C952">
            <w:pPr>
              <w:pStyle w:val="6"/>
              <w:spacing w:before="159" w:line="219" w:lineRule="auto"/>
              <w:ind w:left="311"/>
            </w:pPr>
            <w:r>
              <w:rPr>
                <w:spacing w:val="2"/>
              </w:rPr>
              <w:t>岳阳市交通局</w:t>
            </w:r>
          </w:p>
        </w:tc>
        <w:tc>
          <w:tcPr>
            <w:tcW w:w="1069" w:type="dxa"/>
            <w:vAlign w:val="top"/>
          </w:tcPr>
          <w:p w14:paraId="2977F34C">
            <w:pPr>
              <w:pStyle w:val="6"/>
              <w:spacing w:before="159" w:line="220" w:lineRule="auto"/>
              <w:ind w:left="126"/>
            </w:pPr>
            <w:r>
              <w:rPr>
                <w:spacing w:val="1"/>
              </w:rPr>
              <w:t>实施单位</w:t>
            </w:r>
          </w:p>
        </w:tc>
        <w:tc>
          <w:tcPr>
            <w:tcW w:w="2432" w:type="dxa"/>
            <w:gridSpan w:val="3"/>
            <w:vAlign w:val="top"/>
          </w:tcPr>
          <w:p w14:paraId="0CBD6F98">
            <w:pPr>
              <w:pStyle w:val="6"/>
              <w:spacing w:before="38" w:line="217" w:lineRule="auto"/>
              <w:ind w:left="156" w:right="72"/>
            </w:pPr>
            <w:r>
              <w:rPr>
                <w:spacing w:val="-1"/>
              </w:rPr>
              <w:t>岳阳市交通运输综合行政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执法支队</w:t>
            </w:r>
          </w:p>
        </w:tc>
      </w:tr>
      <w:tr w14:paraId="50C1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634BA8D">
            <w:pPr>
              <w:spacing w:line="296" w:lineRule="auto"/>
              <w:rPr>
                <w:rFonts w:ascii="Arial"/>
                <w:sz w:val="21"/>
              </w:rPr>
            </w:pPr>
          </w:p>
          <w:p w14:paraId="3C38EA8F">
            <w:pPr>
              <w:spacing w:line="296" w:lineRule="auto"/>
              <w:rPr>
                <w:rFonts w:ascii="Arial"/>
                <w:sz w:val="21"/>
              </w:rPr>
            </w:pPr>
          </w:p>
          <w:p w14:paraId="56053CF9">
            <w:pPr>
              <w:pStyle w:val="6"/>
              <w:spacing w:before="65" w:line="230" w:lineRule="auto"/>
              <w:ind w:left="224" w:right="150" w:hanging="100"/>
            </w:pPr>
            <w:r>
              <w:rPr>
                <w:spacing w:val="-3"/>
              </w:rPr>
              <w:t>项目资金</w:t>
            </w:r>
            <w:r>
              <w:t xml:space="preserve"> </w:t>
            </w:r>
            <w:r>
              <w:rPr>
                <w:spacing w:val="10"/>
              </w:rPr>
              <w:t>(万元)</w:t>
            </w:r>
          </w:p>
        </w:tc>
        <w:tc>
          <w:tcPr>
            <w:tcW w:w="2168" w:type="dxa"/>
            <w:gridSpan w:val="2"/>
            <w:vAlign w:val="top"/>
          </w:tcPr>
          <w:p w14:paraId="0B7B76B9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0BD84177">
            <w:pPr>
              <w:pStyle w:val="6"/>
              <w:spacing w:before="28" w:line="222" w:lineRule="auto"/>
              <w:ind w:left="543" w:right="564" w:firstLine="99"/>
            </w:pPr>
            <w:r>
              <w:rPr>
                <w:spacing w:val="-5"/>
              </w:rPr>
              <w:t>年初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69" w:type="dxa"/>
            <w:vAlign w:val="top"/>
          </w:tcPr>
          <w:p w14:paraId="2CADFFC1">
            <w:pPr>
              <w:pStyle w:val="6"/>
              <w:spacing w:before="50" w:line="212" w:lineRule="auto"/>
              <w:ind w:left="224" w:right="243" w:firstLine="100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4"/>
              </w:rPr>
              <w:t>预算数</w:t>
            </w:r>
          </w:p>
        </w:tc>
        <w:tc>
          <w:tcPr>
            <w:tcW w:w="1069" w:type="dxa"/>
            <w:vAlign w:val="top"/>
          </w:tcPr>
          <w:p w14:paraId="6B7FBCFC">
            <w:pPr>
              <w:pStyle w:val="6"/>
              <w:spacing w:before="59" w:line="208" w:lineRule="auto"/>
              <w:ind w:left="225" w:right="240" w:firstLine="99"/>
            </w:pPr>
            <w:r>
              <w:rPr>
                <w:spacing w:val="-4"/>
              </w:rPr>
              <w:t>全年</w:t>
            </w:r>
            <w:r>
              <w:t xml:space="preserve">  </w:t>
            </w:r>
            <w:r>
              <w:rPr>
                <w:spacing w:val="-3"/>
              </w:rPr>
              <w:t>执行数</w:t>
            </w:r>
          </w:p>
        </w:tc>
        <w:tc>
          <w:tcPr>
            <w:tcW w:w="619" w:type="dxa"/>
            <w:vAlign w:val="top"/>
          </w:tcPr>
          <w:p w14:paraId="6673C2FE">
            <w:pPr>
              <w:pStyle w:val="6"/>
              <w:spacing w:before="160" w:line="219" w:lineRule="auto"/>
              <w:ind w:left="106"/>
            </w:pPr>
            <w:r>
              <w:rPr>
                <w:spacing w:val="-3"/>
              </w:rPr>
              <w:t>分值</w:t>
            </w:r>
          </w:p>
        </w:tc>
        <w:tc>
          <w:tcPr>
            <w:tcW w:w="619" w:type="dxa"/>
            <w:vAlign w:val="top"/>
          </w:tcPr>
          <w:p w14:paraId="7FBCFC93">
            <w:pPr>
              <w:pStyle w:val="6"/>
              <w:spacing w:before="50" w:line="212" w:lineRule="auto"/>
              <w:ind w:left="207" w:right="108" w:hanging="100"/>
            </w:pPr>
            <w:r>
              <w:rPr>
                <w:spacing w:val="-4"/>
              </w:rPr>
              <w:t>执行</w:t>
            </w:r>
            <w:r>
              <w:t xml:space="preserve"> 率</w:t>
            </w:r>
          </w:p>
        </w:tc>
        <w:tc>
          <w:tcPr>
            <w:tcW w:w="1194" w:type="dxa"/>
            <w:vAlign w:val="top"/>
          </w:tcPr>
          <w:p w14:paraId="384CFAED">
            <w:pPr>
              <w:pStyle w:val="6"/>
              <w:spacing w:before="160" w:line="219" w:lineRule="auto"/>
              <w:ind w:left="388"/>
            </w:pPr>
            <w:r>
              <w:rPr>
                <w:spacing w:val="-3"/>
              </w:rPr>
              <w:t>得分</w:t>
            </w:r>
          </w:p>
        </w:tc>
      </w:tr>
      <w:tr w14:paraId="14663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3C387778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7B7E25FE">
            <w:pPr>
              <w:pStyle w:val="6"/>
              <w:spacing w:before="110" w:line="219" w:lineRule="auto"/>
              <w:ind w:left="111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708" w:type="dxa"/>
            <w:vAlign w:val="top"/>
          </w:tcPr>
          <w:p w14:paraId="13DD3A0F">
            <w:pPr>
              <w:pStyle w:val="6"/>
              <w:spacing w:before="160" w:line="184" w:lineRule="auto"/>
              <w:ind w:left="593"/>
            </w:pPr>
            <w:r>
              <w:rPr>
                <w:spacing w:val="-4"/>
              </w:rPr>
              <w:t>10.78</w:t>
            </w:r>
          </w:p>
        </w:tc>
        <w:tc>
          <w:tcPr>
            <w:tcW w:w="1069" w:type="dxa"/>
            <w:vAlign w:val="top"/>
          </w:tcPr>
          <w:p w14:paraId="2E344F42">
            <w:pPr>
              <w:pStyle w:val="6"/>
              <w:spacing w:before="160" w:line="184" w:lineRule="auto"/>
              <w:ind w:left="274"/>
            </w:pPr>
            <w:r>
              <w:rPr>
                <w:spacing w:val="-4"/>
              </w:rPr>
              <w:t>10.78</w:t>
            </w:r>
          </w:p>
        </w:tc>
        <w:tc>
          <w:tcPr>
            <w:tcW w:w="1069" w:type="dxa"/>
            <w:vAlign w:val="top"/>
          </w:tcPr>
          <w:p w14:paraId="2A5798B2">
            <w:pPr>
              <w:pStyle w:val="6"/>
              <w:spacing w:before="160" w:line="184" w:lineRule="auto"/>
              <w:ind w:left="275"/>
            </w:pPr>
            <w:r>
              <w:rPr>
                <w:spacing w:val="-4"/>
              </w:rPr>
              <w:t>10.78</w:t>
            </w:r>
          </w:p>
        </w:tc>
        <w:tc>
          <w:tcPr>
            <w:tcW w:w="619" w:type="dxa"/>
            <w:vAlign w:val="top"/>
          </w:tcPr>
          <w:p w14:paraId="6EBE13BA">
            <w:pPr>
              <w:pStyle w:val="6"/>
              <w:spacing w:before="160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3E8F9F65">
            <w:pPr>
              <w:pStyle w:val="6"/>
              <w:spacing w:before="160" w:line="184" w:lineRule="auto"/>
              <w:ind w:left="107"/>
            </w:pPr>
            <w:r>
              <w:rPr>
                <w:spacing w:val="-5"/>
              </w:rPr>
              <w:t>100%</w:t>
            </w:r>
          </w:p>
        </w:tc>
        <w:tc>
          <w:tcPr>
            <w:tcW w:w="1194" w:type="dxa"/>
            <w:vAlign w:val="top"/>
          </w:tcPr>
          <w:p w14:paraId="5F23A44A">
            <w:pPr>
              <w:pStyle w:val="6"/>
              <w:spacing w:before="160" w:line="184" w:lineRule="auto"/>
              <w:ind w:left="489"/>
            </w:pPr>
            <w:r>
              <w:rPr>
                <w:spacing w:val="-6"/>
              </w:rPr>
              <w:t>10</w:t>
            </w:r>
          </w:p>
        </w:tc>
      </w:tr>
      <w:tr w14:paraId="59307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A49078B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1E2DAA94">
            <w:pPr>
              <w:pStyle w:val="6"/>
              <w:spacing w:before="41" w:line="202" w:lineRule="auto"/>
              <w:ind w:left="17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708" w:type="dxa"/>
            <w:vAlign w:val="top"/>
          </w:tcPr>
          <w:p w14:paraId="17462ED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7FD6B43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397154D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9F481E1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914F1E4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78F4130B">
            <w:pPr>
              <w:rPr>
                <w:rFonts w:ascii="Arial"/>
                <w:sz w:val="21"/>
              </w:rPr>
            </w:pPr>
          </w:p>
        </w:tc>
      </w:tr>
      <w:tr w14:paraId="35378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5516F012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75165A45">
            <w:pPr>
              <w:pStyle w:val="6"/>
              <w:spacing w:before="30" w:line="193" w:lineRule="auto"/>
              <w:ind w:left="730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708" w:type="dxa"/>
            <w:vAlign w:val="top"/>
          </w:tcPr>
          <w:p w14:paraId="3B99AE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69" w:type="dxa"/>
            <w:vAlign w:val="top"/>
          </w:tcPr>
          <w:p w14:paraId="0386F2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69" w:type="dxa"/>
            <w:vAlign w:val="top"/>
          </w:tcPr>
          <w:p w14:paraId="7B73544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19" w:type="dxa"/>
            <w:vAlign w:val="top"/>
          </w:tcPr>
          <w:p w14:paraId="79E704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19" w:type="dxa"/>
            <w:vAlign w:val="top"/>
          </w:tcPr>
          <w:p w14:paraId="479DC8C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94" w:type="dxa"/>
            <w:vAlign w:val="top"/>
          </w:tcPr>
          <w:p w14:paraId="206A984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7B7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653D36B9"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 w14:paraId="117D601F">
            <w:pPr>
              <w:pStyle w:val="6"/>
              <w:spacing w:before="31" w:line="192" w:lineRule="auto"/>
              <w:ind w:left="671"/>
            </w:pPr>
            <w:r>
              <w:rPr>
                <w:spacing w:val="-2"/>
              </w:rPr>
              <w:t>其他资金</w:t>
            </w:r>
          </w:p>
        </w:tc>
        <w:tc>
          <w:tcPr>
            <w:tcW w:w="1708" w:type="dxa"/>
            <w:vAlign w:val="top"/>
          </w:tcPr>
          <w:p w14:paraId="67A8880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69" w:type="dxa"/>
            <w:vAlign w:val="top"/>
          </w:tcPr>
          <w:p w14:paraId="6C32240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69" w:type="dxa"/>
            <w:vAlign w:val="top"/>
          </w:tcPr>
          <w:p w14:paraId="6C1039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19" w:type="dxa"/>
            <w:vAlign w:val="top"/>
          </w:tcPr>
          <w:p w14:paraId="5BB0B9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619" w:type="dxa"/>
            <w:vAlign w:val="top"/>
          </w:tcPr>
          <w:p w14:paraId="38320A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94" w:type="dxa"/>
            <w:vAlign w:val="top"/>
          </w:tcPr>
          <w:p w14:paraId="3D14A1A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3CF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CB43DF9">
            <w:pPr>
              <w:spacing w:line="241" w:lineRule="auto"/>
              <w:rPr>
                <w:rFonts w:ascii="Arial"/>
                <w:sz w:val="21"/>
              </w:rPr>
            </w:pPr>
          </w:p>
          <w:p w14:paraId="5D489EF0">
            <w:pPr>
              <w:spacing w:line="242" w:lineRule="auto"/>
              <w:rPr>
                <w:rFonts w:ascii="Arial"/>
                <w:sz w:val="21"/>
              </w:rPr>
            </w:pPr>
          </w:p>
          <w:p w14:paraId="48788C9A">
            <w:pPr>
              <w:pStyle w:val="6"/>
              <w:spacing w:before="65" w:line="246" w:lineRule="auto"/>
              <w:ind w:left="324" w:right="147" w:hanging="200"/>
            </w:pPr>
            <w:r>
              <w:rPr>
                <w:spacing w:val="-3"/>
              </w:rPr>
              <w:t>年度总体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目标</w:t>
            </w:r>
          </w:p>
        </w:tc>
        <w:tc>
          <w:tcPr>
            <w:tcW w:w="4945" w:type="dxa"/>
            <w:gridSpan w:val="4"/>
            <w:vAlign w:val="top"/>
          </w:tcPr>
          <w:p w14:paraId="11C0A349">
            <w:pPr>
              <w:pStyle w:val="6"/>
              <w:spacing w:before="31" w:line="202" w:lineRule="auto"/>
              <w:ind w:left="2060"/>
            </w:pPr>
            <w:r>
              <w:rPr>
                <w:spacing w:val="-2"/>
              </w:rPr>
              <w:t>预期目标</w:t>
            </w:r>
          </w:p>
        </w:tc>
        <w:tc>
          <w:tcPr>
            <w:tcW w:w="3501" w:type="dxa"/>
            <w:gridSpan w:val="4"/>
            <w:vAlign w:val="top"/>
          </w:tcPr>
          <w:p w14:paraId="490471CD">
            <w:pPr>
              <w:pStyle w:val="6"/>
              <w:spacing w:before="31" w:line="202" w:lineRule="auto"/>
              <w:ind w:left="1135"/>
            </w:pPr>
            <w:r>
              <w:rPr>
                <w:spacing w:val="1"/>
              </w:rPr>
              <w:t>实际完成情况</w:t>
            </w:r>
          </w:p>
        </w:tc>
      </w:tr>
      <w:tr w14:paraId="562A4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2961DA1">
            <w:pPr>
              <w:rPr>
                <w:rFonts w:ascii="Arial"/>
                <w:sz w:val="21"/>
              </w:rPr>
            </w:pPr>
          </w:p>
        </w:tc>
        <w:tc>
          <w:tcPr>
            <w:tcW w:w="4945" w:type="dxa"/>
            <w:gridSpan w:val="4"/>
            <w:vAlign w:val="top"/>
          </w:tcPr>
          <w:p w14:paraId="2B1AC22D">
            <w:pPr>
              <w:pStyle w:val="6"/>
              <w:spacing w:before="188" w:line="233" w:lineRule="auto"/>
              <w:ind w:left="61" w:right="80" w:firstLine="49"/>
              <w:jc w:val="both"/>
            </w:pPr>
            <w:r>
              <w:rPr>
                <w:spacing w:val="-1"/>
              </w:rPr>
              <w:t>开展2次以上安全日常行政检查和专项整治行动，加强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客货运输车辆安全源头、危化品等重点车辆运输安全行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政执法，加大运输企业安全隐患治理力度，努力实现道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路运输安全事故起数、死亡人数持续减少。</w:t>
            </w:r>
          </w:p>
        </w:tc>
        <w:tc>
          <w:tcPr>
            <w:tcW w:w="3501" w:type="dxa"/>
            <w:gridSpan w:val="4"/>
            <w:vAlign w:val="top"/>
          </w:tcPr>
          <w:p w14:paraId="39DC9ED0">
            <w:pPr>
              <w:pStyle w:val="6"/>
              <w:spacing w:before="43" w:line="230" w:lineRule="auto"/>
              <w:ind w:left="35" w:firstLine="648"/>
              <w:jc w:val="both"/>
            </w:pPr>
            <w:r>
              <w:t>保质保量完成了全年的工作，加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强了客货运输车辆安全源头、危化品等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重点车辆运输安全行政执法，加大了运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输企业安全隐患治理力度，实现了道路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运输安全事故持续减少。</w:t>
            </w:r>
          </w:p>
        </w:tc>
      </w:tr>
      <w:tr w14:paraId="49CA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 w14:paraId="62B033E5">
            <w:pPr>
              <w:spacing w:line="367" w:lineRule="auto"/>
              <w:rPr>
                <w:rFonts w:ascii="Arial"/>
                <w:sz w:val="21"/>
              </w:rPr>
            </w:pPr>
          </w:p>
          <w:p w14:paraId="2E34CFA4">
            <w:pPr>
              <w:pStyle w:val="6"/>
              <w:spacing w:before="67" w:line="202" w:lineRule="auto"/>
              <w:ind w:left="3284"/>
            </w:pPr>
            <w:r>
              <w:t>绩</w:t>
            </w:r>
            <w:r>
              <w:rPr>
                <w:spacing w:val="-29"/>
              </w:rPr>
              <w:t xml:space="preserve"> </w:t>
            </w:r>
            <w:r>
              <w:t>效</w:t>
            </w:r>
            <w:r>
              <w:rPr>
                <w:spacing w:val="-29"/>
              </w:rPr>
              <w:t xml:space="preserve"> </w:t>
            </w:r>
            <w:r>
              <w:t>指</w:t>
            </w:r>
            <w:r>
              <w:rPr>
                <w:spacing w:val="-29"/>
              </w:rPr>
              <w:t xml:space="preserve"> </w:t>
            </w:r>
            <w:r>
              <w:t>标</w:t>
            </w:r>
          </w:p>
        </w:tc>
        <w:tc>
          <w:tcPr>
            <w:tcW w:w="1059" w:type="dxa"/>
            <w:vAlign w:val="top"/>
          </w:tcPr>
          <w:p w14:paraId="26CDE753">
            <w:pPr>
              <w:pStyle w:val="6"/>
              <w:spacing w:before="282" w:line="220" w:lineRule="auto"/>
              <w:ind w:left="120"/>
            </w:pPr>
            <w:r>
              <w:rPr>
                <w:spacing w:val="-3"/>
              </w:rPr>
              <w:t>一级指标</w:t>
            </w:r>
          </w:p>
        </w:tc>
        <w:tc>
          <w:tcPr>
            <w:tcW w:w="1109" w:type="dxa"/>
            <w:vAlign w:val="top"/>
          </w:tcPr>
          <w:p w14:paraId="7EB65412">
            <w:pPr>
              <w:pStyle w:val="6"/>
              <w:spacing w:before="282" w:line="220" w:lineRule="auto"/>
              <w:ind w:left="142"/>
            </w:pPr>
            <w:r>
              <w:rPr>
                <w:spacing w:val="-3"/>
              </w:rPr>
              <w:t>二级指标</w:t>
            </w:r>
          </w:p>
        </w:tc>
        <w:tc>
          <w:tcPr>
            <w:tcW w:w="1708" w:type="dxa"/>
            <w:vAlign w:val="top"/>
          </w:tcPr>
          <w:p w14:paraId="599A8AAC">
            <w:pPr>
              <w:pStyle w:val="6"/>
              <w:spacing w:before="282" w:line="220" w:lineRule="auto"/>
              <w:ind w:left="442"/>
            </w:pPr>
            <w:r>
              <w:rPr>
                <w:spacing w:val="-2"/>
              </w:rPr>
              <w:t>三级指标</w:t>
            </w:r>
          </w:p>
        </w:tc>
        <w:tc>
          <w:tcPr>
            <w:tcW w:w="1069" w:type="dxa"/>
            <w:vAlign w:val="top"/>
          </w:tcPr>
          <w:p w14:paraId="2CA6BBC0">
            <w:pPr>
              <w:pStyle w:val="6"/>
              <w:spacing w:before="172" w:line="225" w:lineRule="auto"/>
              <w:ind w:left="224" w:right="244" w:firstLine="100"/>
            </w:pPr>
            <w:r>
              <w:rPr>
                <w:spacing w:val="5"/>
              </w:rPr>
              <w:t>年度</w:t>
            </w:r>
            <w:r>
              <w:t xml:space="preserve"> </w:t>
            </w:r>
            <w:r>
              <w:rPr>
                <w:spacing w:val="-4"/>
              </w:rPr>
              <w:t>指标值</w:t>
            </w:r>
          </w:p>
        </w:tc>
        <w:tc>
          <w:tcPr>
            <w:tcW w:w="1069" w:type="dxa"/>
            <w:vAlign w:val="top"/>
          </w:tcPr>
          <w:p w14:paraId="444DB6DD">
            <w:pPr>
              <w:pStyle w:val="6"/>
              <w:spacing w:before="172" w:line="220" w:lineRule="auto"/>
              <w:ind w:left="225" w:right="242" w:firstLine="99"/>
            </w:pPr>
            <w:r>
              <w:rPr>
                <w:spacing w:val="4"/>
              </w:rPr>
              <w:t>实际</w:t>
            </w:r>
            <w:r>
              <w:t xml:space="preserve">  </w:t>
            </w:r>
            <w:r>
              <w:rPr>
                <w:spacing w:val="-4"/>
              </w:rPr>
              <w:t>完成值</w:t>
            </w:r>
          </w:p>
        </w:tc>
        <w:tc>
          <w:tcPr>
            <w:tcW w:w="619" w:type="dxa"/>
            <w:vAlign w:val="top"/>
          </w:tcPr>
          <w:p w14:paraId="58ACC91F">
            <w:pPr>
              <w:pStyle w:val="6"/>
              <w:spacing w:before="282" w:line="219" w:lineRule="auto"/>
              <w:ind w:left="106"/>
            </w:pPr>
            <w:r>
              <w:rPr>
                <w:spacing w:val="-3"/>
              </w:rPr>
              <w:t>分值</w:t>
            </w:r>
          </w:p>
        </w:tc>
        <w:tc>
          <w:tcPr>
            <w:tcW w:w="619" w:type="dxa"/>
            <w:vAlign w:val="top"/>
          </w:tcPr>
          <w:p w14:paraId="431CBC90">
            <w:pPr>
              <w:pStyle w:val="6"/>
              <w:spacing w:before="282" w:line="219" w:lineRule="auto"/>
              <w:ind w:left="107"/>
            </w:pPr>
            <w:r>
              <w:rPr>
                <w:spacing w:val="-3"/>
              </w:rPr>
              <w:t>得分</w:t>
            </w:r>
          </w:p>
        </w:tc>
        <w:tc>
          <w:tcPr>
            <w:tcW w:w="1194" w:type="dxa"/>
            <w:vAlign w:val="top"/>
          </w:tcPr>
          <w:p w14:paraId="3FF7993B">
            <w:pPr>
              <w:pStyle w:val="6"/>
              <w:spacing w:before="30" w:line="221" w:lineRule="auto"/>
              <w:ind w:left="98" w:right="106" w:firstLine="90"/>
              <w:jc w:val="both"/>
            </w:pPr>
            <w:r>
              <w:rPr>
                <w:spacing w:val="5"/>
              </w:rPr>
              <w:t>偏差原因</w:t>
            </w:r>
            <w:r>
              <w:t xml:space="preserve"> </w:t>
            </w:r>
            <w:r>
              <w:rPr>
                <w:spacing w:val="-8"/>
              </w:rPr>
              <w:t>分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析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及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 w14:paraId="66BF0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AB5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140F843">
            <w:pPr>
              <w:spacing w:line="287" w:lineRule="auto"/>
              <w:rPr>
                <w:rFonts w:ascii="Arial"/>
                <w:sz w:val="21"/>
              </w:rPr>
            </w:pPr>
          </w:p>
          <w:p w14:paraId="7C461CFF">
            <w:pPr>
              <w:spacing w:line="288" w:lineRule="auto"/>
              <w:rPr>
                <w:rFonts w:ascii="Arial"/>
                <w:sz w:val="21"/>
              </w:rPr>
            </w:pPr>
          </w:p>
          <w:p w14:paraId="0EE62FBF">
            <w:pPr>
              <w:spacing w:line="288" w:lineRule="auto"/>
              <w:rPr>
                <w:rFonts w:ascii="Arial"/>
                <w:sz w:val="21"/>
              </w:rPr>
            </w:pPr>
          </w:p>
          <w:p w14:paraId="7C44093B">
            <w:pPr>
              <w:spacing w:line="288" w:lineRule="auto"/>
              <w:rPr>
                <w:rFonts w:ascii="Arial"/>
                <w:sz w:val="21"/>
              </w:rPr>
            </w:pPr>
          </w:p>
          <w:p w14:paraId="52C68755">
            <w:pPr>
              <w:spacing w:line="288" w:lineRule="auto"/>
              <w:rPr>
                <w:rFonts w:ascii="Arial"/>
                <w:sz w:val="21"/>
              </w:rPr>
            </w:pPr>
          </w:p>
          <w:p w14:paraId="6DF1E19F"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产出指标</w:t>
            </w:r>
          </w:p>
          <w:p w14:paraId="26FAD389">
            <w:pPr>
              <w:pStyle w:val="6"/>
              <w:spacing w:before="283" w:line="220" w:lineRule="auto"/>
              <w:ind w:left="220"/>
            </w:pPr>
            <w:r>
              <w:rPr>
                <w:spacing w:val="8"/>
              </w:rPr>
              <w:t>(60分)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6D8EB5A2">
            <w:pPr>
              <w:spacing w:line="445" w:lineRule="auto"/>
              <w:rPr>
                <w:rFonts w:ascii="Arial"/>
                <w:sz w:val="21"/>
              </w:rPr>
            </w:pPr>
          </w:p>
          <w:p w14:paraId="1BAE7462">
            <w:pPr>
              <w:pStyle w:val="6"/>
              <w:spacing w:before="65" w:line="219" w:lineRule="auto"/>
              <w:ind w:left="142"/>
            </w:pPr>
            <w:r>
              <w:rPr>
                <w:spacing w:val="-2"/>
              </w:rPr>
              <w:t>数量指标</w:t>
            </w:r>
          </w:p>
        </w:tc>
        <w:tc>
          <w:tcPr>
            <w:tcW w:w="1708" w:type="dxa"/>
            <w:vAlign w:val="top"/>
          </w:tcPr>
          <w:p w14:paraId="4AEB7A03">
            <w:pPr>
              <w:pStyle w:val="6"/>
              <w:spacing w:before="53" w:line="220" w:lineRule="auto"/>
              <w:ind w:left="142"/>
            </w:pPr>
            <w:r>
              <w:rPr>
                <w:spacing w:val="2"/>
              </w:rPr>
              <w:t>发现的重大隐患</w:t>
            </w:r>
          </w:p>
          <w:p w14:paraId="0DCD763E">
            <w:pPr>
              <w:pStyle w:val="6"/>
              <w:spacing w:line="218" w:lineRule="auto"/>
              <w:ind w:left="142"/>
            </w:pPr>
            <w:r>
              <w:rPr>
                <w:spacing w:val="1"/>
              </w:rPr>
              <w:t>督促整改、跟踪</w:t>
            </w:r>
          </w:p>
          <w:p w14:paraId="65CA9C6C">
            <w:pPr>
              <w:pStyle w:val="6"/>
              <w:spacing w:before="3" w:line="163" w:lineRule="auto"/>
              <w:ind w:left="543"/>
            </w:pPr>
            <w:r>
              <w:rPr>
                <w:spacing w:val="3"/>
              </w:rPr>
              <w:t>督办率</w:t>
            </w:r>
          </w:p>
        </w:tc>
        <w:tc>
          <w:tcPr>
            <w:tcW w:w="1069" w:type="dxa"/>
            <w:vAlign w:val="top"/>
          </w:tcPr>
          <w:p w14:paraId="0ED30224">
            <w:pPr>
              <w:spacing w:line="247" w:lineRule="auto"/>
              <w:rPr>
                <w:rFonts w:ascii="Arial"/>
                <w:sz w:val="21"/>
              </w:rPr>
            </w:pPr>
          </w:p>
          <w:p w14:paraId="16424EBC">
            <w:pPr>
              <w:pStyle w:val="6"/>
              <w:spacing w:before="65" w:line="184" w:lineRule="auto"/>
              <w:ind w:left="85"/>
            </w:pPr>
            <w:r>
              <w:rPr>
                <w:spacing w:val="-5"/>
              </w:rPr>
              <w:t>100%</w:t>
            </w:r>
          </w:p>
        </w:tc>
        <w:tc>
          <w:tcPr>
            <w:tcW w:w="1069" w:type="dxa"/>
            <w:vAlign w:val="top"/>
          </w:tcPr>
          <w:p w14:paraId="0869F490">
            <w:pPr>
              <w:spacing w:line="247" w:lineRule="auto"/>
              <w:rPr>
                <w:rFonts w:ascii="Arial"/>
                <w:sz w:val="21"/>
              </w:rPr>
            </w:pPr>
          </w:p>
          <w:p w14:paraId="15EE1374">
            <w:pPr>
              <w:pStyle w:val="6"/>
              <w:spacing w:before="65" w:line="184" w:lineRule="auto"/>
              <w:ind w:left="95"/>
            </w:pPr>
            <w:r>
              <w:rPr>
                <w:spacing w:val="-5"/>
              </w:rPr>
              <w:t>100%</w:t>
            </w:r>
          </w:p>
        </w:tc>
        <w:tc>
          <w:tcPr>
            <w:tcW w:w="619" w:type="dxa"/>
            <w:vAlign w:val="top"/>
          </w:tcPr>
          <w:p w14:paraId="5FFE0603">
            <w:pPr>
              <w:spacing w:line="247" w:lineRule="auto"/>
              <w:rPr>
                <w:rFonts w:ascii="Arial"/>
                <w:sz w:val="21"/>
              </w:rPr>
            </w:pPr>
          </w:p>
          <w:p w14:paraId="2552D240">
            <w:pPr>
              <w:pStyle w:val="6"/>
              <w:spacing w:before="65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3BC4CC70">
            <w:pPr>
              <w:spacing w:line="247" w:lineRule="auto"/>
              <w:rPr>
                <w:rFonts w:ascii="Arial"/>
                <w:sz w:val="21"/>
              </w:rPr>
            </w:pPr>
          </w:p>
          <w:p w14:paraId="510ADFB5">
            <w:pPr>
              <w:pStyle w:val="6"/>
              <w:spacing w:before="65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58AEEBCA">
            <w:pPr>
              <w:rPr>
                <w:rFonts w:ascii="Arial"/>
                <w:sz w:val="21"/>
              </w:rPr>
            </w:pPr>
          </w:p>
        </w:tc>
      </w:tr>
      <w:tr w14:paraId="3B16E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5E7E9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02AD37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425EFD76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3EA7D42">
            <w:pPr>
              <w:pStyle w:val="6"/>
              <w:spacing w:before="53" w:line="192" w:lineRule="auto"/>
              <w:ind w:left="142" w:right="140"/>
            </w:pPr>
            <w:r>
              <w:rPr>
                <w:spacing w:val="-2"/>
              </w:rPr>
              <w:t>开展安全行政执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法专项整治行动</w:t>
            </w:r>
          </w:p>
        </w:tc>
        <w:tc>
          <w:tcPr>
            <w:tcW w:w="1069" w:type="dxa"/>
            <w:vAlign w:val="top"/>
          </w:tcPr>
          <w:p w14:paraId="52CD3582">
            <w:pPr>
              <w:pStyle w:val="6"/>
              <w:spacing w:before="195" w:line="183" w:lineRule="auto"/>
              <w:ind w:left="264"/>
            </w:pPr>
            <w:r>
              <w:t>2</w:t>
            </w:r>
          </w:p>
        </w:tc>
        <w:tc>
          <w:tcPr>
            <w:tcW w:w="1069" w:type="dxa"/>
            <w:vAlign w:val="top"/>
          </w:tcPr>
          <w:p w14:paraId="005111D3">
            <w:pPr>
              <w:pStyle w:val="6"/>
              <w:spacing w:before="195" w:line="183" w:lineRule="auto"/>
              <w:ind w:left="65"/>
            </w:pPr>
            <w:r>
              <w:t>4</w:t>
            </w:r>
          </w:p>
        </w:tc>
        <w:tc>
          <w:tcPr>
            <w:tcW w:w="619" w:type="dxa"/>
            <w:vAlign w:val="top"/>
          </w:tcPr>
          <w:p w14:paraId="2CBDAF79">
            <w:pPr>
              <w:pStyle w:val="6"/>
              <w:spacing w:before="194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2E26CE4A">
            <w:pPr>
              <w:pStyle w:val="6"/>
              <w:spacing w:before="194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7822264B">
            <w:pPr>
              <w:rPr>
                <w:rFonts w:ascii="Arial"/>
                <w:sz w:val="21"/>
              </w:rPr>
            </w:pPr>
          </w:p>
        </w:tc>
      </w:tr>
      <w:tr w14:paraId="3BCFE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AAB82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09045F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A7A8409">
            <w:pPr>
              <w:pStyle w:val="6"/>
              <w:spacing w:before="35" w:line="189" w:lineRule="auto"/>
              <w:ind w:left="142"/>
            </w:pPr>
            <w:r>
              <w:rPr>
                <w:spacing w:val="-2"/>
              </w:rPr>
              <w:t>质量指标</w:t>
            </w:r>
          </w:p>
        </w:tc>
        <w:tc>
          <w:tcPr>
            <w:tcW w:w="1708" w:type="dxa"/>
            <w:vAlign w:val="top"/>
          </w:tcPr>
          <w:p w14:paraId="1290DDE8">
            <w:pPr>
              <w:pStyle w:val="6"/>
              <w:spacing w:before="34" w:line="190" w:lineRule="auto"/>
              <w:ind w:left="243"/>
            </w:pPr>
            <w:r>
              <w:rPr>
                <w:spacing w:val="-1"/>
              </w:rPr>
              <w:t>道路运输安全</w:t>
            </w:r>
          </w:p>
        </w:tc>
        <w:tc>
          <w:tcPr>
            <w:tcW w:w="1069" w:type="dxa"/>
            <w:vAlign w:val="top"/>
          </w:tcPr>
          <w:p w14:paraId="66C5A8A2">
            <w:pPr>
              <w:pStyle w:val="6"/>
              <w:spacing w:before="34" w:line="190" w:lineRule="auto"/>
              <w:ind w:left="124"/>
            </w:pPr>
            <w:r>
              <w:rPr>
                <w:spacing w:val="-2"/>
              </w:rPr>
              <w:t>保持良好</w:t>
            </w:r>
          </w:p>
        </w:tc>
        <w:tc>
          <w:tcPr>
            <w:tcW w:w="1069" w:type="dxa"/>
            <w:vAlign w:val="top"/>
          </w:tcPr>
          <w:p w14:paraId="7CBFFF27">
            <w:pPr>
              <w:pStyle w:val="6"/>
              <w:spacing w:before="34" w:line="190" w:lineRule="auto"/>
              <w:ind w:left="126"/>
            </w:pPr>
            <w:r>
              <w:rPr>
                <w:spacing w:val="-2"/>
              </w:rPr>
              <w:t>保持良好</w:t>
            </w:r>
          </w:p>
        </w:tc>
        <w:tc>
          <w:tcPr>
            <w:tcW w:w="619" w:type="dxa"/>
            <w:vAlign w:val="top"/>
          </w:tcPr>
          <w:p w14:paraId="242C5225">
            <w:pPr>
              <w:pStyle w:val="6"/>
              <w:spacing w:before="84" w:line="156" w:lineRule="exact"/>
              <w:ind w:left="206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619" w:type="dxa"/>
            <w:vAlign w:val="top"/>
          </w:tcPr>
          <w:p w14:paraId="7327B71A">
            <w:pPr>
              <w:pStyle w:val="6"/>
              <w:spacing w:before="84" w:line="156" w:lineRule="exact"/>
              <w:ind w:left="208"/>
            </w:pPr>
            <w:r>
              <w:rPr>
                <w:spacing w:val="-6"/>
                <w:position w:val="-2"/>
              </w:rPr>
              <w:t>10</w:t>
            </w:r>
          </w:p>
        </w:tc>
        <w:tc>
          <w:tcPr>
            <w:tcW w:w="1194" w:type="dxa"/>
            <w:vAlign w:val="top"/>
          </w:tcPr>
          <w:p w14:paraId="591B00F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D05C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1058E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E7BEEEE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FC70136">
            <w:pPr>
              <w:pStyle w:val="6"/>
              <w:spacing w:before="74" w:line="220" w:lineRule="auto"/>
              <w:ind w:left="142"/>
            </w:pPr>
            <w:r>
              <w:rPr>
                <w:spacing w:val="1"/>
              </w:rPr>
              <w:t>时效指标</w:t>
            </w:r>
          </w:p>
        </w:tc>
        <w:tc>
          <w:tcPr>
            <w:tcW w:w="1708" w:type="dxa"/>
            <w:vAlign w:val="top"/>
          </w:tcPr>
          <w:p w14:paraId="09427769">
            <w:pPr>
              <w:pStyle w:val="6"/>
              <w:spacing w:before="74" w:line="219" w:lineRule="auto"/>
              <w:ind w:left="243"/>
            </w:pPr>
            <w:r>
              <w:rPr>
                <w:spacing w:val="3"/>
              </w:rPr>
              <w:t>项目完成时间</w:t>
            </w:r>
          </w:p>
        </w:tc>
        <w:tc>
          <w:tcPr>
            <w:tcW w:w="1069" w:type="dxa"/>
            <w:vAlign w:val="top"/>
          </w:tcPr>
          <w:p w14:paraId="40DEC1D2">
            <w:pPr>
              <w:pStyle w:val="6"/>
              <w:spacing w:before="74" w:line="219" w:lineRule="auto"/>
              <w:ind w:left="124"/>
            </w:pPr>
            <w:r>
              <w:rPr>
                <w:spacing w:val="1"/>
              </w:rPr>
              <w:t>2023年底</w:t>
            </w:r>
          </w:p>
        </w:tc>
        <w:tc>
          <w:tcPr>
            <w:tcW w:w="1069" w:type="dxa"/>
            <w:vAlign w:val="top"/>
          </w:tcPr>
          <w:p w14:paraId="28139AA3">
            <w:pPr>
              <w:pStyle w:val="6"/>
              <w:spacing w:before="74" w:line="219" w:lineRule="auto"/>
              <w:ind w:left="126"/>
            </w:pPr>
            <w:r>
              <w:rPr>
                <w:spacing w:val="1"/>
              </w:rPr>
              <w:t>2023年底</w:t>
            </w:r>
          </w:p>
        </w:tc>
        <w:tc>
          <w:tcPr>
            <w:tcW w:w="619" w:type="dxa"/>
            <w:vAlign w:val="top"/>
          </w:tcPr>
          <w:p w14:paraId="5E4DD254">
            <w:pPr>
              <w:pStyle w:val="6"/>
              <w:spacing w:before="127" w:line="178" w:lineRule="auto"/>
              <w:ind w:left="116"/>
            </w:pPr>
            <w:r>
              <w:t>5</w:t>
            </w:r>
          </w:p>
        </w:tc>
        <w:tc>
          <w:tcPr>
            <w:tcW w:w="619" w:type="dxa"/>
            <w:vAlign w:val="top"/>
          </w:tcPr>
          <w:p w14:paraId="497D9B5B">
            <w:pPr>
              <w:pStyle w:val="6"/>
              <w:spacing w:before="127" w:line="178" w:lineRule="auto"/>
              <w:ind w:left="107"/>
            </w:pPr>
            <w:r>
              <w:t>5</w:t>
            </w:r>
          </w:p>
        </w:tc>
        <w:tc>
          <w:tcPr>
            <w:tcW w:w="1194" w:type="dxa"/>
            <w:vAlign w:val="top"/>
          </w:tcPr>
          <w:p w14:paraId="09F89087">
            <w:pPr>
              <w:rPr>
                <w:rFonts w:ascii="Arial"/>
                <w:sz w:val="21"/>
              </w:rPr>
            </w:pPr>
          </w:p>
        </w:tc>
      </w:tr>
      <w:tr w14:paraId="5C2F7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7545A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66DDC67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3D523824">
            <w:pPr>
              <w:spacing w:line="261" w:lineRule="auto"/>
              <w:rPr>
                <w:rFonts w:ascii="Arial"/>
                <w:sz w:val="21"/>
              </w:rPr>
            </w:pPr>
          </w:p>
          <w:p w14:paraId="7815832C">
            <w:pPr>
              <w:spacing w:line="261" w:lineRule="auto"/>
              <w:rPr>
                <w:rFonts w:ascii="Arial"/>
                <w:sz w:val="21"/>
              </w:rPr>
            </w:pPr>
          </w:p>
          <w:p w14:paraId="00897839">
            <w:pPr>
              <w:spacing w:line="261" w:lineRule="auto"/>
              <w:rPr>
                <w:rFonts w:ascii="Arial"/>
                <w:sz w:val="21"/>
              </w:rPr>
            </w:pPr>
          </w:p>
          <w:p w14:paraId="684E84DC">
            <w:pPr>
              <w:pStyle w:val="6"/>
              <w:spacing w:before="65" w:line="219" w:lineRule="auto"/>
              <w:ind w:left="142"/>
            </w:pPr>
            <w:r>
              <w:rPr>
                <w:spacing w:val="-2"/>
              </w:rPr>
              <w:t>成本指标</w:t>
            </w:r>
          </w:p>
        </w:tc>
        <w:tc>
          <w:tcPr>
            <w:tcW w:w="1708" w:type="dxa"/>
            <w:vAlign w:val="top"/>
          </w:tcPr>
          <w:p w14:paraId="7DD0970A">
            <w:pPr>
              <w:pStyle w:val="6"/>
              <w:spacing w:before="53" w:line="218" w:lineRule="auto"/>
              <w:ind w:left="102"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069" w:type="dxa"/>
            <w:vAlign w:val="top"/>
          </w:tcPr>
          <w:p w14:paraId="7B014BE7">
            <w:pPr>
              <w:pStyle w:val="6"/>
              <w:spacing w:before="104" w:line="171" w:lineRule="auto"/>
              <w:ind w:left="104"/>
            </w:pPr>
            <w:r>
              <w:rPr>
                <w:spacing w:val="-4"/>
              </w:rPr>
              <w:t>107800</w:t>
            </w:r>
          </w:p>
        </w:tc>
        <w:tc>
          <w:tcPr>
            <w:tcW w:w="1069" w:type="dxa"/>
            <w:vAlign w:val="top"/>
          </w:tcPr>
          <w:p w14:paraId="3315F3DA">
            <w:pPr>
              <w:pStyle w:val="6"/>
              <w:spacing w:before="104" w:line="171" w:lineRule="auto"/>
              <w:ind w:left="106"/>
            </w:pPr>
            <w:r>
              <w:rPr>
                <w:spacing w:val="-4"/>
              </w:rPr>
              <w:t>107800</w:t>
            </w:r>
          </w:p>
        </w:tc>
        <w:tc>
          <w:tcPr>
            <w:tcW w:w="619" w:type="dxa"/>
            <w:vAlign w:val="top"/>
          </w:tcPr>
          <w:p w14:paraId="23FE71CA">
            <w:pPr>
              <w:pStyle w:val="6"/>
              <w:spacing w:before="104" w:line="171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3CBB5CE1">
            <w:pPr>
              <w:pStyle w:val="6"/>
              <w:spacing w:before="104" w:line="171" w:lineRule="auto"/>
              <w:ind w:left="107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1D849771">
            <w:pPr>
              <w:rPr>
                <w:rFonts w:ascii="Arial"/>
                <w:sz w:val="21"/>
              </w:rPr>
            </w:pPr>
          </w:p>
        </w:tc>
      </w:tr>
      <w:tr w14:paraId="45372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AFF84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824885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725CDECD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15346C2A">
            <w:pPr>
              <w:spacing w:line="306" w:lineRule="auto"/>
              <w:rPr>
                <w:rFonts w:ascii="Arial"/>
                <w:sz w:val="21"/>
              </w:rPr>
            </w:pPr>
          </w:p>
          <w:p w14:paraId="1A1CB5A9"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社会成本指标</w:t>
            </w:r>
          </w:p>
        </w:tc>
        <w:tc>
          <w:tcPr>
            <w:tcW w:w="1069" w:type="dxa"/>
            <w:vAlign w:val="top"/>
          </w:tcPr>
          <w:p w14:paraId="21FEBB38">
            <w:pPr>
              <w:pStyle w:val="6"/>
              <w:spacing w:before="74" w:line="263" w:lineRule="auto"/>
              <w:ind w:left="124" w:right="141"/>
              <w:jc w:val="both"/>
            </w:pPr>
            <w:r>
              <w:rPr>
                <w:spacing w:val="-3"/>
              </w:rPr>
              <w:t>未对社会</w:t>
            </w:r>
            <w:r>
              <w:t xml:space="preserve"> </w:t>
            </w:r>
            <w:r>
              <w:rPr>
                <w:spacing w:val="-2"/>
              </w:rPr>
              <w:t>造成负面</w:t>
            </w:r>
            <w:r>
              <w:t xml:space="preserve"> </w:t>
            </w:r>
            <w:r>
              <w:rPr>
                <w:spacing w:val="13"/>
              </w:rPr>
              <w:t>影响</w:t>
            </w:r>
          </w:p>
        </w:tc>
        <w:tc>
          <w:tcPr>
            <w:tcW w:w="1069" w:type="dxa"/>
            <w:vAlign w:val="top"/>
          </w:tcPr>
          <w:p w14:paraId="35CD44EB">
            <w:pPr>
              <w:pStyle w:val="6"/>
              <w:spacing w:before="263" w:line="222" w:lineRule="auto"/>
              <w:ind w:left="85" w:right="112" w:firstLine="40"/>
            </w:pPr>
            <w:r>
              <w:rPr>
                <w:spacing w:val="5"/>
              </w:rPr>
              <w:t>未造成负</w:t>
            </w:r>
            <w:r>
              <w:t xml:space="preserve"> </w:t>
            </w:r>
            <w:r>
              <w:rPr>
                <w:spacing w:val="5"/>
              </w:rPr>
              <w:t>面影响</w:t>
            </w:r>
          </w:p>
        </w:tc>
        <w:tc>
          <w:tcPr>
            <w:tcW w:w="619" w:type="dxa"/>
            <w:vAlign w:val="top"/>
          </w:tcPr>
          <w:p w14:paraId="1FD81774">
            <w:pPr>
              <w:spacing w:line="359" w:lineRule="auto"/>
              <w:rPr>
                <w:rFonts w:ascii="Arial"/>
                <w:sz w:val="21"/>
              </w:rPr>
            </w:pPr>
          </w:p>
          <w:p w14:paraId="6B70072B">
            <w:pPr>
              <w:pStyle w:val="6"/>
              <w:spacing w:before="65" w:line="182" w:lineRule="auto"/>
              <w:ind w:left="106"/>
            </w:pPr>
            <w:r>
              <w:t>5</w:t>
            </w:r>
          </w:p>
        </w:tc>
        <w:tc>
          <w:tcPr>
            <w:tcW w:w="619" w:type="dxa"/>
            <w:vAlign w:val="top"/>
          </w:tcPr>
          <w:p w14:paraId="79103D6D">
            <w:pPr>
              <w:spacing w:line="359" w:lineRule="auto"/>
              <w:rPr>
                <w:rFonts w:ascii="Arial"/>
                <w:sz w:val="21"/>
              </w:rPr>
            </w:pPr>
          </w:p>
          <w:p w14:paraId="46D6E1AF">
            <w:pPr>
              <w:pStyle w:val="6"/>
              <w:spacing w:before="65" w:line="182" w:lineRule="auto"/>
              <w:ind w:left="97"/>
            </w:pPr>
            <w:r>
              <w:t>5</w:t>
            </w:r>
          </w:p>
        </w:tc>
        <w:tc>
          <w:tcPr>
            <w:tcW w:w="1194" w:type="dxa"/>
            <w:vAlign w:val="top"/>
          </w:tcPr>
          <w:p w14:paraId="467237C3">
            <w:pPr>
              <w:rPr>
                <w:rFonts w:ascii="Arial"/>
                <w:sz w:val="21"/>
              </w:rPr>
            </w:pPr>
          </w:p>
        </w:tc>
      </w:tr>
      <w:tr w14:paraId="4F59D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14153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E03738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19B233B0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1EBCD13D">
            <w:pPr>
              <w:pStyle w:val="6"/>
              <w:spacing w:before="64" w:line="256" w:lineRule="auto"/>
              <w:ind w:left="112" w:right="141" w:firstLine="29"/>
            </w:pPr>
            <w:r>
              <w:rPr>
                <w:spacing w:val="1"/>
              </w:rPr>
              <w:t>生态环境成本指</w:t>
            </w:r>
            <w:r>
              <w:rPr>
                <w:spacing w:val="5"/>
              </w:rPr>
              <w:t xml:space="preserve"> </w:t>
            </w:r>
            <w:r>
              <w:t>标</w:t>
            </w:r>
          </w:p>
        </w:tc>
        <w:tc>
          <w:tcPr>
            <w:tcW w:w="1069" w:type="dxa"/>
            <w:vAlign w:val="top"/>
          </w:tcPr>
          <w:p w14:paraId="472849C7">
            <w:pPr>
              <w:pStyle w:val="6"/>
              <w:spacing w:before="226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069" w:type="dxa"/>
            <w:vAlign w:val="top"/>
          </w:tcPr>
          <w:p w14:paraId="5C9AB7DE">
            <w:pPr>
              <w:pStyle w:val="6"/>
              <w:spacing w:before="226" w:line="221" w:lineRule="auto"/>
              <w:ind w:left="85"/>
            </w:pPr>
            <w:r>
              <w:rPr>
                <w:spacing w:val="8"/>
              </w:rPr>
              <w:t>不适用</w:t>
            </w:r>
          </w:p>
        </w:tc>
        <w:tc>
          <w:tcPr>
            <w:tcW w:w="619" w:type="dxa"/>
            <w:vAlign w:val="top"/>
          </w:tcPr>
          <w:p w14:paraId="7247C4C6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3F95BAC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307CE97C">
            <w:pPr>
              <w:rPr>
                <w:rFonts w:ascii="Arial"/>
                <w:sz w:val="21"/>
              </w:rPr>
            </w:pPr>
          </w:p>
        </w:tc>
      </w:tr>
      <w:tr w14:paraId="03B71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2A62E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093EC7D8">
            <w:pPr>
              <w:spacing w:line="308" w:lineRule="auto"/>
              <w:rPr>
                <w:rFonts w:ascii="Arial"/>
                <w:sz w:val="21"/>
              </w:rPr>
            </w:pPr>
          </w:p>
          <w:p w14:paraId="5243010E">
            <w:pPr>
              <w:spacing w:line="309" w:lineRule="auto"/>
              <w:rPr>
                <w:rFonts w:ascii="Arial"/>
                <w:sz w:val="21"/>
              </w:rPr>
            </w:pPr>
          </w:p>
          <w:p w14:paraId="63DF940A">
            <w:pPr>
              <w:pStyle w:val="6"/>
              <w:spacing w:before="65" w:line="220" w:lineRule="auto"/>
              <w:ind w:left="120"/>
            </w:pPr>
            <w:r>
              <w:rPr>
                <w:spacing w:val="1"/>
              </w:rPr>
              <w:t>效益指标</w:t>
            </w:r>
          </w:p>
          <w:p w14:paraId="38EA6D4A">
            <w:pPr>
              <w:pStyle w:val="6"/>
              <w:spacing w:before="291" w:line="220" w:lineRule="auto"/>
              <w:ind w:left="220"/>
            </w:pPr>
            <w:r>
              <w:rPr>
                <w:spacing w:val="8"/>
              </w:rPr>
              <w:t>(20分)</w:t>
            </w:r>
          </w:p>
        </w:tc>
        <w:tc>
          <w:tcPr>
            <w:tcW w:w="1109" w:type="dxa"/>
            <w:vAlign w:val="top"/>
          </w:tcPr>
          <w:p w14:paraId="62E80E4D">
            <w:pPr>
              <w:pStyle w:val="6"/>
              <w:spacing w:before="106" w:line="221" w:lineRule="auto"/>
              <w:ind w:left="241" w:right="266"/>
            </w:pPr>
            <w:r>
              <w:rPr>
                <w:spacing w:val="-4"/>
              </w:rPr>
              <w:t>经济效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708" w:type="dxa"/>
            <w:vAlign w:val="top"/>
          </w:tcPr>
          <w:p w14:paraId="1FD404C3">
            <w:pPr>
              <w:pStyle w:val="6"/>
              <w:spacing w:before="56" w:line="255" w:lineRule="auto"/>
              <w:ind w:left="142" w:right="130"/>
            </w:pPr>
            <w:r>
              <w:rPr>
                <w:spacing w:val="1"/>
              </w:rPr>
              <w:t>安全行政执法队</w:t>
            </w:r>
            <w:r>
              <w:rPr>
                <w:spacing w:val="3"/>
              </w:rPr>
              <w:t xml:space="preserve"> 经济的促进作用</w:t>
            </w:r>
          </w:p>
        </w:tc>
        <w:tc>
          <w:tcPr>
            <w:tcW w:w="1069" w:type="dxa"/>
            <w:vAlign w:val="top"/>
          </w:tcPr>
          <w:p w14:paraId="7526F0B4">
            <w:pPr>
              <w:pStyle w:val="6"/>
              <w:spacing w:before="214" w:line="219" w:lineRule="auto"/>
              <w:ind w:left="124"/>
            </w:pPr>
            <w:r>
              <w:rPr>
                <w:spacing w:val="-2"/>
              </w:rPr>
              <w:t>有效促进</w:t>
            </w:r>
          </w:p>
        </w:tc>
        <w:tc>
          <w:tcPr>
            <w:tcW w:w="1069" w:type="dxa"/>
            <w:vAlign w:val="top"/>
          </w:tcPr>
          <w:p w14:paraId="6E738539">
            <w:pPr>
              <w:pStyle w:val="6"/>
              <w:spacing w:before="214" w:line="219" w:lineRule="auto"/>
              <w:ind w:left="126"/>
            </w:pPr>
            <w:r>
              <w:rPr>
                <w:spacing w:val="-2"/>
              </w:rPr>
              <w:t>有效促进</w:t>
            </w:r>
          </w:p>
        </w:tc>
        <w:tc>
          <w:tcPr>
            <w:tcW w:w="619" w:type="dxa"/>
            <w:vAlign w:val="top"/>
          </w:tcPr>
          <w:p w14:paraId="6B806A1D">
            <w:pPr>
              <w:pStyle w:val="6"/>
              <w:spacing w:before="266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73462B8B">
            <w:pPr>
              <w:pStyle w:val="6"/>
              <w:spacing w:before="266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094FA082">
            <w:pPr>
              <w:rPr>
                <w:rFonts w:ascii="Arial"/>
                <w:sz w:val="21"/>
              </w:rPr>
            </w:pPr>
          </w:p>
        </w:tc>
      </w:tr>
      <w:tr w14:paraId="4C93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5ADB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CAC299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20D71A2">
            <w:pPr>
              <w:pStyle w:val="6"/>
              <w:spacing w:before="85" w:line="246" w:lineRule="auto"/>
              <w:ind w:left="241" w:right="266"/>
            </w:pPr>
            <w:r>
              <w:rPr>
                <w:spacing w:val="-4"/>
              </w:rPr>
              <w:t>社会效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708" w:type="dxa"/>
            <w:vAlign w:val="top"/>
          </w:tcPr>
          <w:p w14:paraId="1ED35702">
            <w:pPr>
              <w:pStyle w:val="6"/>
              <w:spacing w:before="77" w:line="250" w:lineRule="auto"/>
              <w:ind w:left="741" w:right="162" w:hanging="599"/>
            </w:pPr>
            <w:r>
              <w:rPr>
                <w:spacing w:val="-1"/>
              </w:rPr>
              <w:t>道路运输安全形</w:t>
            </w:r>
            <w:r>
              <w:t xml:space="preserve"> 势</w:t>
            </w:r>
          </w:p>
        </w:tc>
        <w:tc>
          <w:tcPr>
            <w:tcW w:w="1069" w:type="dxa"/>
            <w:vAlign w:val="top"/>
          </w:tcPr>
          <w:p w14:paraId="3F204D37">
            <w:pPr>
              <w:pStyle w:val="6"/>
              <w:spacing w:before="227" w:line="219" w:lineRule="auto"/>
              <w:ind w:left="124"/>
            </w:pPr>
            <w:r>
              <w:rPr>
                <w:spacing w:val="-2"/>
              </w:rPr>
              <w:t>持续向好</w:t>
            </w:r>
          </w:p>
        </w:tc>
        <w:tc>
          <w:tcPr>
            <w:tcW w:w="1069" w:type="dxa"/>
            <w:vAlign w:val="top"/>
          </w:tcPr>
          <w:p w14:paraId="406E22B1">
            <w:pPr>
              <w:pStyle w:val="6"/>
              <w:spacing w:before="227" w:line="219" w:lineRule="auto"/>
              <w:ind w:left="126"/>
            </w:pPr>
            <w:r>
              <w:rPr>
                <w:spacing w:val="-2"/>
              </w:rPr>
              <w:t>持续向好</w:t>
            </w:r>
          </w:p>
        </w:tc>
        <w:tc>
          <w:tcPr>
            <w:tcW w:w="619" w:type="dxa"/>
            <w:vAlign w:val="top"/>
          </w:tcPr>
          <w:p w14:paraId="2D09BBD7">
            <w:pPr>
              <w:pStyle w:val="6"/>
              <w:spacing w:before="277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70E629B9">
            <w:pPr>
              <w:pStyle w:val="6"/>
              <w:spacing w:before="277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66817059">
            <w:pPr>
              <w:rPr>
                <w:rFonts w:ascii="Arial"/>
                <w:sz w:val="21"/>
              </w:rPr>
            </w:pPr>
          </w:p>
        </w:tc>
      </w:tr>
      <w:tr w14:paraId="02F3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2044B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7B8195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FBC0907">
            <w:pPr>
              <w:pStyle w:val="6"/>
              <w:spacing w:before="57" w:line="204" w:lineRule="auto"/>
              <w:ind w:left="241" w:right="266"/>
            </w:pPr>
            <w:r>
              <w:rPr>
                <w:spacing w:val="-4"/>
              </w:rPr>
              <w:t>生态效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益指标</w:t>
            </w:r>
          </w:p>
        </w:tc>
        <w:tc>
          <w:tcPr>
            <w:tcW w:w="1708" w:type="dxa"/>
            <w:vAlign w:val="top"/>
          </w:tcPr>
          <w:p w14:paraId="7031CDB2">
            <w:pPr>
              <w:pStyle w:val="6"/>
              <w:spacing w:before="57" w:line="204" w:lineRule="auto"/>
              <w:ind w:left="112" w:right="162" w:firstLine="29"/>
            </w:pPr>
            <w:r>
              <w:rPr>
                <w:spacing w:val="-1"/>
              </w:rPr>
              <w:t>道路路面交通环</w:t>
            </w:r>
            <w:r>
              <w:t xml:space="preserve"> 境</w:t>
            </w:r>
          </w:p>
        </w:tc>
        <w:tc>
          <w:tcPr>
            <w:tcW w:w="1069" w:type="dxa"/>
            <w:vAlign w:val="top"/>
          </w:tcPr>
          <w:p w14:paraId="3870ADD8">
            <w:pPr>
              <w:pStyle w:val="6"/>
              <w:spacing w:before="168" w:line="219" w:lineRule="auto"/>
              <w:ind w:left="124"/>
            </w:pPr>
            <w:r>
              <w:rPr>
                <w:spacing w:val="-2"/>
              </w:rPr>
              <w:t>保持良好</w:t>
            </w:r>
          </w:p>
        </w:tc>
        <w:tc>
          <w:tcPr>
            <w:tcW w:w="1069" w:type="dxa"/>
            <w:vAlign w:val="top"/>
          </w:tcPr>
          <w:p w14:paraId="30F5A222">
            <w:pPr>
              <w:pStyle w:val="6"/>
              <w:spacing w:before="168" w:line="219" w:lineRule="auto"/>
              <w:ind w:left="126"/>
            </w:pPr>
            <w:r>
              <w:rPr>
                <w:spacing w:val="-2"/>
              </w:rPr>
              <w:t>保持良好</w:t>
            </w:r>
          </w:p>
        </w:tc>
        <w:tc>
          <w:tcPr>
            <w:tcW w:w="619" w:type="dxa"/>
            <w:vAlign w:val="top"/>
          </w:tcPr>
          <w:p w14:paraId="74240D95">
            <w:pPr>
              <w:pStyle w:val="6"/>
              <w:spacing w:before="218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32581B8B">
            <w:pPr>
              <w:pStyle w:val="6"/>
              <w:spacing w:before="218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03DEC552">
            <w:pPr>
              <w:rPr>
                <w:rFonts w:ascii="Arial"/>
                <w:sz w:val="21"/>
              </w:rPr>
            </w:pPr>
          </w:p>
        </w:tc>
      </w:tr>
      <w:tr w14:paraId="3C5B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AA9D4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52522DB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490206B3">
            <w:pPr>
              <w:pStyle w:val="6"/>
              <w:spacing w:before="48" w:line="219" w:lineRule="auto"/>
              <w:ind w:left="142"/>
            </w:pPr>
            <w:r>
              <w:rPr>
                <w:spacing w:val="-2"/>
              </w:rPr>
              <w:t>可持续影</w:t>
            </w:r>
          </w:p>
          <w:p w14:paraId="600D9716">
            <w:pPr>
              <w:pStyle w:val="6"/>
              <w:spacing w:before="23" w:line="195" w:lineRule="auto"/>
              <w:ind w:left="241"/>
            </w:pPr>
            <w:r>
              <w:rPr>
                <w:spacing w:val="2"/>
              </w:rPr>
              <w:t>响指标</w:t>
            </w:r>
          </w:p>
        </w:tc>
        <w:tc>
          <w:tcPr>
            <w:tcW w:w="1708" w:type="dxa"/>
            <w:vAlign w:val="top"/>
          </w:tcPr>
          <w:p w14:paraId="45AA011A">
            <w:pPr>
              <w:pStyle w:val="6"/>
              <w:spacing w:before="179" w:line="221" w:lineRule="auto"/>
              <w:ind w:left="102"/>
            </w:pPr>
            <w:r>
              <w:rPr>
                <w:spacing w:val="8"/>
              </w:rPr>
              <w:t>不适用</w:t>
            </w:r>
          </w:p>
        </w:tc>
        <w:tc>
          <w:tcPr>
            <w:tcW w:w="1069" w:type="dxa"/>
            <w:vAlign w:val="top"/>
          </w:tcPr>
          <w:p w14:paraId="0D5F688B">
            <w:pPr>
              <w:pStyle w:val="6"/>
              <w:spacing w:before="179" w:line="221" w:lineRule="auto"/>
              <w:ind w:left="124"/>
            </w:pPr>
            <w:r>
              <w:rPr>
                <w:spacing w:val="8"/>
              </w:rPr>
              <w:t>不适用</w:t>
            </w:r>
          </w:p>
        </w:tc>
        <w:tc>
          <w:tcPr>
            <w:tcW w:w="1069" w:type="dxa"/>
            <w:vAlign w:val="top"/>
          </w:tcPr>
          <w:p w14:paraId="7D69BA1E">
            <w:pPr>
              <w:pStyle w:val="6"/>
              <w:spacing w:before="179" w:line="221" w:lineRule="auto"/>
              <w:ind w:left="85"/>
            </w:pPr>
            <w:r>
              <w:rPr>
                <w:spacing w:val="8"/>
              </w:rPr>
              <w:t>不适用</w:t>
            </w:r>
          </w:p>
        </w:tc>
        <w:tc>
          <w:tcPr>
            <w:tcW w:w="619" w:type="dxa"/>
            <w:vAlign w:val="top"/>
          </w:tcPr>
          <w:p w14:paraId="1CB9FEA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4A99E1C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 w14:paraId="0B04BC9A">
            <w:pPr>
              <w:rPr>
                <w:rFonts w:ascii="Arial"/>
                <w:sz w:val="21"/>
              </w:rPr>
            </w:pPr>
          </w:p>
        </w:tc>
      </w:tr>
      <w:tr w14:paraId="3BA1F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 w14:paraId="72F6CB4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BC00188">
            <w:pPr>
              <w:pStyle w:val="6"/>
              <w:spacing w:before="48" w:line="219" w:lineRule="auto"/>
              <w:ind w:left="220"/>
            </w:pPr>
            <w:r>
              <w:rPr>
                <w:spacing w:val="-2"/>
              </w:rPr>
              <w:t>满意度</w:t>
            </w:r>
          </w:p>
          <w:p w14:paraId="438CF5E5">
            <w:pPr>
              <w:pStyle w:val="6"/>
              <w:spacing w:before="23" w:line="220" w:lineRule="auto"/>
              <w:ind w:left="321"/>
            </w:pPr>
            <w:r>
              <w:rPr>
                <w:spacing w:val="-3"/>
              </w:rPr>
              <w:t>指标</w:t>
            </w:r>
          </w:p>
          <w:p w14:paraId="4F6BF651">
            <w:pPr>
              <w:pStyle w:val="6"/>
              <w:spacing w:before="1" w:line="203" w:lineRule="auto"/>
              <w:ind w:left="220"/>
            </w:pPr>
            <w:r>
              <w:rPr>
                <w:spacing w:val="8"/>
              </w:rPr>
              <w:t>(10分)</w:t>
            </w:r>
          </w:p>
        </w:tc>
        <w:tc>
          <w:tcPr>
            <w:tcW w:w="1109" w:type="dxa"/>
            <w:vAlign w:val="top"/>
          </w:tcPr>
          <w:p w14:paraId="42057E13">
            <w:pPr>
              <w:pStyle w:val="6"/>
              <w:spacing w:before="48" w:line="219" w:lineRule="auto"/>
              <w:ind w:left="142"/>
            </w:pPr>
            <w:r>
              <w:rPr>
                <w:spacing w:val="-2"/>
              </w:rPr>
              <w:t>服务对象</w:t>
            </w:r>
          </w:p>
          <w:p w14:paraId="419FA7BC">
            <w:pPr>
              <w:pStyle w:val="6"/>
              <w:spacing w:before="12" w:line="219" w:lineRule="auto"/>
              <w:ind w:left="142"/>
            </w:pPr>
            <w:r>
              <w:rPr>
                <w:spacing w:val="3"/>
              </w:rPr>
              <w:t>满意度指</w:t>
            </w:r>
          </w:p>
          <w:p w14:paraId="56A36504">
            <w:pPr>
              <w:pStyle w:val="6"/>
              <w:spacing w:before="32" w:line="185" w:lineRule="auto"/>
              <w:ind w:left="442"/>
            </w:pPr>
            <w:r>
              <w:t>标</w:t>
            </w:r>
          </w:p>
        </w:tc>
        <w:tc>
          <w:tcPr>
            <w:tcW w:w="1708" w:type="dxa"/>
            <w:vAlign w:val="top"/>
          </w:tcPr>
          <w:p w14:paraId="447DA0E8">
            <w:pPr>
              <w:pStyle w:val="6"/>
              <w:spacing w:before="177" w:line="226" w:lineRule="auto"/>
              <w:ind w:left="112" w:right="162" w:firstLine="29"/>
            </w:pPr>
            <w:r>
              <w:rPr>
                <w:spacing w:val="-2"/>
              </w:rPr>
              <w:t>服务对象满意度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1069" w:type="dxa"/>
            <w:vAlign w:val="top"/>
          </w:tcPr>
          <w:p w14:paraId="42163BF5">
            <w:pPr>
              <w:spacing w:line="251" w:lineRule="auto"/>
              <w:rPr>
                <w:rFonts w:ascii="Arial"/>
                <w:sz w:val="21"/>
              </w:rPr>
            </w:pPr>
          </w:p>
          <w:p w14:paraId="3C8F663F">
            <w:pPr>
              <w:pStyle w:val="6"/>
              <w:spacing w:before="65"/>
              <w:ind w:left="104"/>
            </w:pPr>
            <w:r>
              <w:rPr>
                <w:spacing w:val="-3"/>
              </w:rPr>
              <w:t>&gt;=95%</w:t>
            </w:r>
          </w:p>
        </w:tc>
        <w:tc>
          <w:tcPr>
            <w:tcW w:w="1069" w:type="dxa"/>
            <w:vAlign w:val="top"/>
          </w:tcPr>
          <w:p w14:paraId="651F178E">
            <w:pPr>
              <w:spacing w:line="282" w:lineRule="auto"/>
              <w:rPr>
                <w:rFonts w:ascii="Arial"/>
                <w:sz w:val="21"/>
              </w:rPr>
            </w:pPr>
          </w:p>
          <w:p w14:paraId="3CF2C272">
            <w:pPr>
              <w:pStyle w:val="6"/>
              <w:spacing w:before="65" w:line="184" w:lineRule="auto"/>
              <w:ind w:left="95"/>
            </w:pPr>
            <w:r>
              <w:rPr>
                <w:spacing w:val="-5"/>
              </w:rPr>
              <w:t>100%</w:t>
            </w:r>
          </w:p>
        </w:tc>
        <w:tc>
          <w:tcPr>
            <w:tcW w:w="619" w:type="dxa"/>
            <w:vAlign w:val="top"/>
          </w:tcPr>
          <w:p w14:paraId="60957688">
            <w:pPr>
              <w:spacing w:line="282" w:lineRule="auto"/>
              <w:rPr>
                <w:rFonts w:ascii="Arial"/>
                <w:sz w:val="21"/>
              </w:rPr>
            </w:pPr>
          </w:p>
          <w:p w14:paraId="32058F3D">
            <w:pPr>
              <w:pStyle w:val="6"/>
              <w:spacing w:before="65" w:line="184" w:lineRule="auto"/>
              <w:ind w:left="206"/>
            </w:pPr>
            <w:r>
              <w:rPr>
                <w:spacing w:val="-6"/>
              </w:rPr>
              <w:t>10</w:t>
            </w:r>
          </w:p>
        </w:tc>
        <w:tc>
          <w:tcPr>
            <w:tcW w:w="619" w:type="dxa"/>
            <w:vAlign w:val="top"/>
          </w:tcPr>
          <w:p w14:paraId="6C70A3EB">
            <w:pPr>
              <w:spacing w:line="282" w:lineRule="auto"/>
              <w:rPr>
                <w:rFonts w:ascii="Arial"/>
                <w:sz w:val="21"/>
              </w:rPr>
            </w:pPr>
          </w:p>
          <w:p w14:paraId="6A110DB3">
            <w:pPr>
              <w:pStyle w:val="6"/>
              <w:spacing w:before="65" w:line="184" w:lineRule="auto"/>
              <w:ind w:left="208"/>
            </w:pPr>
            <w:r>
              <w:rPr>
                <w:spacing w:val="-6"/>
              </w:rPr>
              <w:t>10</w:t>
            </w:r>
          </w:p>
        </w:tc>
        <w:tc>
          <w:tcPr>
            <w:tcW w:w="1194" w:type="dxa"/>
            <w:vAlign w:val="top"/>
          </w:tcPr>
          <w:p w14:paraId="6000D8D6">
            <w:pPr>
              <w:rPr>
                <w:rFonts w:ascii="Arial"/>
                <w:sz w:val="21"/>
              </w:rPr>
            </w:pPr>
          </w:p>
        </w:tc>
      </w:tr>
      <w:tr w14:paraId="51BBE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088" w:type="dxa"/>
            <w:gridSpan w:val="6"/>
            <w:vAlign w:val="top"/>
          </w:tcPr>
          <w:p w14:paraId="5CAC87BD">
            <w:pPr>
              <w:pStyle w:val="6"/>
              <w:spacing w:before="39" w:line="199" w:lineRule="auto"/>
              <w:ind w:left="3374"/>
            </w:pPr>
            <w:r>
              <w:rPr>
                <w:spacing w:val="4"/>
              </w:rPr>
              <w:t>总分</w:t>
            </w:r>
          </w:p>
        </w:tc>
        <w:tc>
          <w:tcPr>
            <w:tcW w:w="619" w:type="dxa"/>
            <w:vAlign w:val="top"/>
          </w:tcPr>
          <w:p w14:paraId="5B868BDB">
            <w:pPr>
              <w:pStyle w:val="6"/>
              <w:spacing w:before="89" w:line="166" w:lineRule="exact"/>
              <w:ind w:left="156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619" w:type="dxa"/>
            <w:vAlign w:val="top"/>
          </w:tcPr>
          <w:p w14:paraId="2ABD0B2A">
            <w:pPr>
              <w:pStyle w:val="6"/>
              <w:spacing w:before="89" w:line="166" w:lineRule="exact"/>
              <w:ind w:left="157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1194" w:type="dxa"/>
            <w:vAlign w:val="top"/>
          </w:tcPr>
          <w:p w14:paraId="1268B173">
            <w:pPr>
              <w:rPr>
                <w:rFonts w:ascii="Arial"/>
                <w:sz w:val="21"/>
              </w:rPr>
            </w:pPr>
          </w:p>
        </w:tc>
      </w:tr>
    </w:tbl>
    <w:p w14:paraId="2056688C">
      <w:pPr>
        <w:spacing w:before="64" w:line="219" w:lineRule="auto"/>
        <w:ind w:left="1074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-2540</wp:posOffset>
            </wp:positionV>
            <wp:extent cx="1600200" cy="4445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0239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3"/>
          <w:szCs w:val="23"/>
        </w:rPr>
        <w:t>填表人：张瑞填报日期：2023.06.19联系电</w:t>
      </w:r>
      <w:r>
        <w:rPr>
          <w:rFonts w:ascii="宋体" w:hAnsi="宋体" w:eastAsia="宋体" w:cs="宋体"/>
          <w:sz w:val="23"/>
          <w:szCs w:val="23"/>
        </w:rPr>
        <w:t>话：8725530单位负责人签字：</w:t>
      </w:r>
    </w:p>
    <w:p w14:paraId="279A77A9"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pgSz w:w="11900" w:h="16840"/>
          <w:pgMar w:top="400" w:right="79" w:bottom="0" w:left="1155" w:header="0" w:footer="0" w:gutter="0"/>
          <w:cols w:space="720" w:num="1"/>
        </w:sectPr>
      </w:pPr>
    </w:p>
    <w:p w14:paraId="50B878ED">
      <w:pPr>
        <w:spacing w:line="268" w:lineRule="auto"/>
        <w:rPr>
          <w:rFonts w:ascii="Arial"/>
          <w:sz w:val="21"/>
        </w:rPr>
      </w:pPr>
    </w:p>
    <w:p w14:paraId="7652F401">
      <w:pPr>
        <w:spacing w:line="268" w:lineRule="auto"/>
        <w:rPr>
          <w:rFonts w:ascii="Arial"/>
          <w:sz w:val="21"/>
        </w:rPr>
      </w:pPr>
    </w:p>
    <w:p w14:paraId="72DFF873">
      <w:pPr>
        <w:spacing w:line="269" w:lineRule="auto"/>
        <w:rPr>
          <w:rFonts w:ascii="Arial"/>
          <w:sz w:val="21"/>
        </w:rPr>
      </w:pPr>
    </w:p>
    <w:p w14:paraId="79B2320D">
      <w:pPr>
        <w:spacing w:line="269" w:lineRule="auto"/>
        <w:rPr>
          <w:rFonts w:ascii="Arial"/>
          <w:sz w:val="21"/>
        </w:rPr>
      </w:pPr>
    </w:p>
    <w:p w14:paraId="6DB79B5A">
      <w:pPr>
        <w:spacing w:line="269" w:lineRule="auto"/>
        <w:rPr>
          <w:rFonts w:ascii="Arial"/>
          <w:sz w:val="21"/>
        </w:rPr>
      </w:pPr>
    </w:p>
    <w:p w14:paraId="7973942B">
      <w:pPr>
        <w:spacing w:before="101" w:line="224" w:lineRule="auto"/>
        <w:ind w:left="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附件4</w:t>
      </w:r>
    </w:p>
    <w:p w14:paraId="4DA6A28F">
      <w:pPr>
        <w:spacing w:line="270" w:lineRule="auto"/>
        <w:rPr>
          <w:rFonts w:ascii="Arial"/>
          <w:sz w:val="21"/>
        </w:rPr>
      </w:pPr>
    </w:p>
    <w:p w14:paraId="62E94500">
      <w:pPr>
        <w:spacing w:line="270" w:lineRule="auto"/>
        <w:rPr>
          <w:rFonts w:ascii="Arial"/>
          <w:sz w:val="21"/>
        </w:rPr>
      </w:pPr>
    </w:p>
    <w:p w14:paraId="2BEB4F4D">
      <w:pPr>
        <w:spacing w:line="271" w:lineRule="auto"/>
        <w:rPr>
          <w:rFonts w:ascii="Arial"/>
          <w:sz w:val="21"/>
        </w:rPr>
      </w:pPr>
    </w:p>
    <w:p w14:paraId="58951F21">
      <w:pPr>
        <w:spacing w:line="271" w:lineRule="auto"/>
        <w:rPr>
          <w:rFonts w:ascii="Arial"/>
          <w:sz w:val="21"/>
        </w:rPr>
      </w:pPr>
    </w:p>
    <w:p w14:paraId="419FA1A6">
      <w:pPr>
        <w:spacing w:before="169" w:line="219" w:lineRule="auto"/>
        <w:ind w:left="8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16"/>
          <w:sz w:val="52"/>
          <w:szCs w:val="52"/>
        </w:rPr>
        <w:t>2023年度岳阳市交通综合行政执法</w:t>
      </w:r>
    </w:p>
    <w:p w14:paraId="1F044F1D">
      <w:pPr>
        <w:spacing w:before="320" w:line="222" w:lineRule="auto"/>
        <w:ind w:left="263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11"/>
          <w:sz w:val="52"/>
          <w:szCs w:val="52"/>
        </w:rPr>
        <w:t>支队整体支出</w:t>
      </w:r>
    </w:p>
    <w:p w14:paraId="5D539D07">
      <w:pPr>
        <w:spacing w:before="299" w:line="221" w:lineRule="auto"/>
        <w:ind w:left="261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9"/>
          <w:sz w:val="52"/>
          <w:szCs w:val="52"/>
        </w:rPr>
        <w:t>绩效自评报告</w:t>
      </w:r>
    </w:p>
    <w:p w14:paraId="4C7BA51D">
      <w:pPr>
        <w:spacing w:line="242" w:lineRule="auto"/>
        <w:rPr>
          <w:rFonts w:ascii="Arial"/>
          <w:sz w:val="21"/>
        </w:rPr>
      </w:pPr>
    </w:p>
    <w:p w14:paraId="4CB0815B">
      <w:pPr>
        <w:spacing w:line="242" w:lineRule="auto"/>
        <w:rPr>
          <w:rFonts w:ascii="Arial"/>
          <w:sz w:val="21"/>
        </w:rPr>
      </w:pPr>
    </w:p>
    <w:p w14:paraId="208BF2A1">
      <w:pPr>
        <w:spacing w:line="242" w:lineRule="auto"/>
        <w:rPr>
          <w:rFonts w:ascii="Arial"/>
          <w:sz w:val="21"/>
        </w:rPr>
      </w:pPr>
    </w:p>
    <w:p w14:paraId="5AC9551B">
      <w:pPr>
        <w:spacing w:line="242" w:lineRule="auto"/>
        <w:rPr>
          <w:rFonts w:ascii="Arial"/>
          <w:sz w:val="21"/>
        </w:rPr>
      </w:pPr>
    </w:p>
    <w:p w14:paraId="4E092152">
      <w:pPr>
        <w:spacing w:line="242" w:lineRule="auto"/>
        <w:rPr>
          <w:rFonts w:ascii="Arial"/>
          <w:sz w:val="21"/>
        </w:rPr>
      </w:pPr>
    </w:p>
    <w:p w14:paraId="3DC5F4B3">
      <w:pPr>
        <w:spacing w:line="242" w:lineRule="auto"/>
        <w:rPr>
          <w:rFonts w:ascii="Arial"/>
          <w:sz w:val="21"/>
        </w:rPr>
      </w:pPr>
    </w:p>
    <w:p w14:paraId="72D635E7">
      <w:pPr>
        <w:spacing w:line="242" w:lineRule="auto"/>
        <w:rPr>
          <w:rFonts w:ascii="Arial"/>
          <w:sz w:val="21"/>
        </w:rPr>
      </w:pPr>
    </w:p>
    <w:p w14:paraId="40850257">
      <w:pPr>
        <w:spacing w:line="242" w:lineRule="auto"/>
        <w:rPr>
          <w:rFonts w:ascii="Arial"/>
          <w:sz w:val="21"/>
        </w:rPr>
      </w:pPr>
    </w:p>
    <w:p w14:paraId="089372A1">
      <w:pPr>
        <w:spacing w:line="242" w:lineRule="auto"/>
        <w:rPr>
          <w:rFonts w:ascii="Arial"/>
          <w:sz w:val="21"/>
        </w:rPr>
      </w:pPr>
    </w:p>
    <w:p w14:paraId="39DB813C">
      <w:pPr>
        <w:spacing w:line="243" w:lineRule="auto"/>
        <w:rPr>
          <w:rFonts w:ascii="Arial"/>
          <w:sz w:val="21"/>
        </w:rPr>
      </w:pPr>
    </w:p>
    <w:p w14:paraId="031252CB">
      <w:pPr>
        <w:spacing w:line="243" w:lineRule="auto"/>
        <w:rPr>
          <w:rFonts w:ascii="Arial"/>
          <w:sz w:val="21"/>
        </w:rPr>
      </w:pPr>
    </w:p>
    <w:p w14:paraId="0316A03F">
      <w:pPr>
        <w:spacing w:line="243" w:lineRule="auto"/>
        <w:rPr>
          <w:rFonts w:ascii="Arial"/>
          <w:sz w:val="21"/>
        </w:rPr>
      </w:pPr>
    </w:p>
    <w:p w14:paraId="77FB4970">
      <w:pPr>
        <w:spacing w:line="243" w:lineRule="auto"/>
        <w:rPr>
          <w:rFonts w:ascii="Arial"/>
          <w:sz w:val="21"/>
        </w:rPr>
      </w:pPr>
    </w:p>
    <w:p w14:paraId="75272649">
      <w:pPr>
        <w:spacing w:line="243" w:lineRule="auto"/>
        <w:rPr>
          <w:rFonts w:ascii="Arial"/>
          <w:sz w:val="21"/>
        </w:rPr>
      </w:pPr>
    </w:p>
    <w:p w14:paraId="6462C72A">
      <w:pPr>
        <w:spacing w:line="243" w:lineRule="auto"/>
        <w:rPr>
          <w:rFonts w:ascii="Arial"/>
          <w:sz w:val="21"/>
        </w:rPr>
      </w:pPr>
    </w:p>
    <w:p w14:paraId="79686E9D">
      <w:pPr>
        <w:spacing w:line="243" w:lineRule="auto"/>
        <w:rPr>
          <w:rFonts w:ascii="Arial"/>
          <w:sz w:val="21"/>
        </w:rPr>
      </w:pPr>
    </w:p>
    <w:p w14:paraId="32FE1EB4">
      <w:pPr>
        <w:spacing w:line="243" w:lineRule="auto"/>
        <w:rPr>
          <w:rFonts w:ascii="Arial"/>
          <w:sz w:val="21"/>
        </w:rPr>
      </w:pPr>
    </w:p>
    <w:p w14:paraId="3FC23F61">
      <w:pPr>
        <w:spacing w:line="243" w:lineRule="auto"/>
        <w:rPr>
          <w:rFonts w:ascii="Arial"/>
          <w:sz w:val="21"/>
        </w:rPr>
      </w:pPr>
    </w:p>
    <w:p w14:paraId="4C0A7634">
      <w:pPr>
        <w:spacing w:line="243" w:lineRule="auto"/>
        <w:rPr>
          <w:rFonts w:ascii="Arial"/>
          <w:sz w:val="21"/>
        </w:rPr>
      </w:pPr>
    </w:p>
    <w:p w14:paraId="7340133F">
      <w:pPr>
        <w:spacing w:line="243" w:lineRule="auto"/>
        <w:rPr>
          <w:rFonts w:ascii="Arial"/>
          <w:sz w:val="21"/>
        </w:rPr>
      </w:pPr>
    </w:p>
    <w:p w14:paraId="002F1DF6">
      <w:pPr>
        <w:spacing w:line="243" w:lineRule="auto"/>
        <w:rPr>
          <w:rFonts w:ascii="Arial"/>
          <w:sz w:val="21"/>
        </w:rPr>
      </w:pPr>
    </w:p>
    <w:p w14:paraId="0D1156C3">
      <w:pPr>
        <w:spacing w:line="243" w:lineRule="auto"/>
        <w:rPr>
          <w:rFonts w:ascii="Arial"/>
          <w:sz w:val="21"/>
        </w:rPr>
      </w:pPr>
    </w:p>
    <w:p w14:paraId="25D17CA7">
      <w:pPr>
        <w:spacing w:line="243" w:lineRule="auto"/>
        <w:rPr>
          <w:rFonts w:ascii="Arial"/>
          <w:sz w:val="21"/>
        </w:rPr>
      </w:pPr>
    </w:p>
    <w:p w14:paraId="0FDB5441">
      <w:pPr>
        <w:spacing w:line="243" w:lineRule="auto"/>
        <w:rPr>
          <w:rFonts w:ascii="Arial"/>
          <w:sz w:val="21"/>
        </w:rPr>
      </w:pPr>
    </w:p>
    <w:p w14:paraId="3E1665C0">
      <w:pPr>
        <w:spacing w:line="243" w:lineRule="auto"/>
        <w:rPr>
          <w:rFonts w:ascii="Arial"/>
          <w:sz w:val="21"/>
        </w:rPr>
      </w:pPr>
    </w:p>
    <w:p w14:paraId="2A9AE367">
      <w:pPr>
        <w:spacing w:line="243" w:lineRule="auto"/>
        <w:rPr>
          <w:rFonts w:ascii="Arial"/>
          <w:sz w:val="21"/>
        </w:rPr>
      </w:pPr>
    </w:p>
    <w:p w14:paraId="1D51923E">
      <w:pPr>
        <w:pStyle w:val="2"/>
        <w:spacing w:before="130" w:line="221" w:lineRule="auto"/>
        <w:ind w:left="1554"/>
        <w:rPr>
          <w:sz w:val="40"/>
          <w:szCs w:val="40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-678815</wp:posOffset>
            </wp:positionV>
            <wp:extent cx="1536700" cy="15557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8"/>
          <w:sz w:val="40"/>
          <w:szCs w:val="40"/>
        </w:rPr>
        <w:t>部门(单位)名称：</w:t>
      </w:r>
      <w:r>
        <w:rPr>
          <w:spacing w:val="-21"/>
          <w:sz w:val="40"/>
          <w:szCs w:val="40"/>
        </w:rPr>
        <w:t xml:space="preserve"> </w:t>
      </w:r>
      <w:r>
        <w:rPr>
          <w:spacing w:val="-115"/>
          <w:sz w:val="40"/>
          <w:szCs w:val="40"/>
          <w:u w:val="single" w:color="auto"/>
        </w:rPr>
        <w:t xml:space="preserve"> </w:t>
      </w:r>
      <w:r>
        <w:rPr>
          <w:spacing w:val="28"/>
          <w:sz w:val="40"/>
          <w:szCs w:val="40"/>
          <w:u w:val="single" w:color="auto"/>
        </w:rPr>
        <w:t>(盖章)</w:t>
      </w:r>
    </w:p>
    <w:p w14:paraId="54E172C7">
      <w:pPr>
        <w:pStyle w:val="2"/>
        <w:spacing w:before="95" w:line="222" w:lineRule="auto"/>
        <w:ind w:left="2474"/>
        <w:rPr>
          <w:sz w:val="40"/>
          <w:szCs w:val="40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368300</wp:posOffset>
            </wp:positionV>
            <wp:extent cx="2045335" cy="45847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5072" cy="458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1"/>
          <w:sz w:val="40"/>
          <w:szCs w:val="40"/>
        </w:rPr>
        <w:t>2023年6月25</w:t>
      </w:r>
      <w:r>
        <w:rPr>
          <w:spacing w:val="-11"/>
          <w:sz w:val="40"/>
          <w:szCs w:val="40"/>
        </w:rPr>
        <w:t xml:space="preserve"> </w:t>
      </w:r>
      <w:r>
        <w:rPr>
          <w:spacing w:val="51"/>
          <w:sz w:val="40"/>
          <w:szCs w:val="40"/>
        </w:rPr>
        <w:t>日</w:t>
      </w:r>
    </w:p>
    <w:p w14:paraId="7B39F126">
      <w:pPr>
        <w:pStyle w:val="2"/>
        <w:spacing w:before="91" w:line="224" w:lineRule="auto"/>
        <w:ind w:left="2955"/>
        <w:rPr>
          <w:sz w:val="40"/>
          <w:szCs w:val="40"/>
        </w:rPr>
      </w:pPr>
      <w:r>
        <w:rPr>
          <w:spacing w:val="2"/>
          <w:sz w:val="40"/>
          <w:szCs w:val="40"/>
        </w:rPr>
        <w:t>(此页为封面)</w:t>
      </w:r>
    </w:p>
    <w:p w14:paraId="157AEB5A">
      <w:pPr>
        <w:spacing w:line="224" w:lineRule="auto"/>
        <w:rPr>
          <w:sz w:val="40"/>
          <w:szCs w:val="40"/>
        </w:rPr>
        <w:sectPr>
          <w:pgSz w:w="11900" w:h="16840"/>
          <w:pgMar w:top="400" w:right="749" w:bottom="0" w:left="1785" w:header="0" w:footer="0" w:gutter="0"/>
          <w:cols w:space="720" w:num="1"/>
        </w:sectPr>
      </w:pPr>
    </w:p>
    <w:p w14:paraId="4B84897E">
      <w:pPr>
        <w:spacing w:line="287" w:lineRule="auto"/>
        <w:rPr>
          <w:rFonts w:ascii="Arial"/>
          <w:sz w:val="21"/>
        </w:rPr>
      </w:pPr>
    </w:p>
    <w:p w14:paraId="1B3D3D29">
      <w:pPr>
        <w:spacing w:line="287" w:lineRule="auto"/>
        <w:rPr>
          <w:rFonts w:ascii="Arial"/>
          <w:sz w:val="21"/>
        </w:rPr>
      </w:pPr>
    </w:p>
    <w:p w14:paraId="78050625">
      <w:pPr>
        <w:spacing w:line="287" w:lineRule="auto"/>
        <w:rPr>
          <w:rFonts w:ascii="Arial"/>
          <w:sz w:val="21"/>
        </w:rPr>
      </w:pPr>
    </w:p>
    <w:p w14:paraId="10ED5364">
      <w:pPr>
        <w:spacing w:line="287" w:lineRule="auto"/>
        <w:rPr>
          <w:rFonts w:ascii="Arial"/>
          <w:sz w:val="21"/>
        </w:rPr>
      </w:pPr>
    </w:p>
    <w:p w14:paraId="27FB065B">
      <w:pPr>
        <w:spacing w:before="140" w:line="219" w:lineRule="auto"/>
        <w:ind w:left="37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3"/>
          <w:sz w:val="43"/>
          <w:szCs w:val="43"/>
        </w:rPr>
        <w:t>2023年度岳阳市交通运输综合行政执法</w:t>
      </w:r>
    </w:p>
    <w:p w14:paraId="3E1259DB">
      <w:pPr>
        <w:spacing w:line="274" w:lineRule="auto"/>
        <w:rPr>
          <w:rFonts w:ascii="Arial"/>
          <w:sz w:val="21"/>
        </w:rPr>
      </w:pPr>
    </w:p>
    <w:p w14:paraId="3E7E0B57">
      <w:pPr>
        <w:spacing w:before="140" w:line="222" w:lineRule="auto"/>
        <w:ind w:left="291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3"/>
          <w:sz w:val="43"/>
          <w:szCs w:val="43"/>
        </w:rPr>
        <w:t>支队整体支出</w:t>
      </w:r>
    </w:p>
    <w:p w14:paraId="55B8596E">
      <w:pPr>
        <w:spacing w:line="257" w:lineRule="auto"/>
        <w:rPr>
          <w:rFonts w:ascii="Arial"/>
          <w:sz w:val="21"/>
        </w:rPr>
      </w:pPr>
    </w:p>
    <w:p w14:paraId="5540E5D6">
      <w:pPr>
        <w:spacing w:before="140" w:line="221" w:lineRule="auto"/>
        <w:ind w:left="289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8"/>
          <w:sz w:val="43"/>
          <w:szCs w:val="43"/>
        </w:rPr>
        <w:t>绩效自评报告</w:t>
      </w:r>
    </w:p>
    <w:p w14:paraId="6787D76B">
      <w:pPr>
        <w:spacing w:line="294" w:lineRule="auto"/>
        <w:rPr>
          <w:rFonts w:ascii="Arial"/>
          <w:sz w:val="21"/>
        </w:rPr>
      </w:pPr>
    </w:p>
    <w:p w14:paraId="7C78A019">
      <w:pPr>
        <w:spacing w:line="294" w:lineRule="auto"/>
        <w:rPr>
          <w:rFonts w:ascii="Arial"/>
          <w:sz w:val="21"/>
        </w:rPr>
      </w:pPr>
    </w:p>
    <w:p w14:paraId="1AAF938B">
      <w:pPr>
        <w:spacing w:line="295" w:lineRule="auto"/>
        <w:rPr>
          <w:rFonts w:ascii="Arial"/>
          <w:sz w:val="21"/>
        </w:rPr>
      </w:pPr>
    </w:p>
    <w:p w14:paraId="0F996B25">
      <w:pPr>
        <w:spacing w:before="108" w:line="222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3"/>
          <w:sz w:val="33"/>
          <w:szCs w:val="33"/>
        </w:rPr>
        <w:t>一、部门(单位)基本情况</w:t>
      </w:r>
    </w:p>
    <w:p w14:paraId="0949A166">
      <w:pPr>
        <w:spacing w:before="220" w:line="326" w:lineRule="auto"/>
        <w:ind w:firstLine="68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岳阳市交通运输综合行政执法支队为副处级财政全额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</w:rPr>
        <w:t>预算单位，内设11个科室，下设16个二级机构，核定编制</w:t>
      </w:r>
      <w:r>
        <w:rPr>
          <w:rFonts w:ascii="楷体" w:hAnsi="楷体" w:eastAsia="楷体" w:cs="楷体"/>
          <w:spacing w:val="5"/>
          <w:sz w:val="33"/>
          <w:szCs w:val="33"/>
        </w:rPr>
        <w:t xml:space="preserve"> 568人，实有在职人员508人，离退休人员190人。支队主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要工作职能职责：宣传贯彻执行国家、地方和上级交通主管</w:t>
      </w:r>
      <w:r>
        <w:rPr>
          <w:rFonts w:ascii="楷体" w:hAnsi="楷体" w:eastAsia="楷体" w:cs="楷体"/>
          <w:spacing w:val="1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8"/>
          <w:sz w:val="33"/>
          <w:szCs w:val="33"/>
        </w:rPr>
        <w:t>部门有关交通运输行政执法(含道路运输、公路路政、</w:t>
      </w:r>
      <w:r>
        <w:rPr>
          <w:rFonts w:ascii="楷体" w:hAnsi="楷体" w:eastAsia="楷体" w:cs="楷体"/>
          <w:spacing w:val="-9"/>
          <w:sz w:val="33"/>
          <w:szCs w:val="33"/>
        </w:rPr>
        <w:t>城市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客运、交通工程质量安全监督、高速公路、水上等)的法律、</w:t>
      </w:r>
      <w:r>
        <w:rPr>
          <w:rFonts w:ascii="楷体" w:hAnsi="楷体" w:eastAsia="楷体" w:cs="楷体"/>
          <w:spacing w:val="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法规、规章和政策，保障交通运输事业健康有序发展；负责</w:t>
      </w:r>
      <w:r>
        <w:rPr>
          <w:rFonts w:ascii="楷体" w:hAnsi="楷体" w:eastAsia="楷体" w:cs="楷体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5"/>
          <w:sz w:val="33"/>
          <w:szCs w:val="33"/>
        </w:rPr>
        <w:t>依法制定全市交通运输综合行政执法的程序、标准、规定并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组织实施；负责全市交通运输综合行政执法的组织、指挥和</w:t>
      </w:r>
    </w:p>
    <w:p w14:paraId="048438EE">
      <w:pPr>
        <w:spacing w:before="57" w:line="378" w:lineRule="auto"/>
        <w:ind w:right="12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4"/>
          <w:sz w:val="33"/>
          <w:szCs w:val="33"/>
        </w:rPr>
        <w:t>协调；负责全市辖区范围内交通运输综合行政执法的具</w:t>
      </w:r>
      <w:r>
        <w:rPr>
          <w:rFonts w:ascii="楷体" w:hAnsi="楷体" w:eastAsia="楷体" w:cs="楷体"/>
          <w:spacing w:val="-15"/>
          <w:sz w:val="33"/>
          <w:szCs w:val="33"/>
        </w:rPr>
        <w:t>体实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5"/>
          <w:sz w:val="22"/>
          <w:szCs w:val="22"/>
        </w:rPr>
        <w:t>施</w:t>
      </w:r>
      <w:r>
        <w:rPr>
          <w:rFonts w:ascii="楷体" w:hAnsi="楷体" w:eastAsia="楷体" w:cs="楷体"/>
          <w:spacing w:val="27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5"/>
          <w:sz w:val="22"/>
          <w:szCs w:val="22"/>
        </w:rPr>
        <w:t>。</w:t>
      </w:r>
    </w:p>
    <w:p w14:paraId="3727A231">
      <w:pPr>
        <w:spacing w:before="181" w:line="221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二、一般公共预算支出情况</w:t>
      </w:r>
    </w:p>
    <w:p w14:paraId="17B6E2ED">
      <w:pPr>
        <w:spacing w:before="239" w:line="237" w:lineRule="auto"/>
        <w:ind w:left="804"/>
        <w:outlineLvl w:val="0"/>
        <w:rPr>
          <w:rFonts w:ascii="华文行楷" w:hAnsi="华文行楷" w:eastAsia="华文行楷" w:cs="华文行楷"/>
          <w:sz w:val="33"/>
          <w:szCs w:val="33"/>
        </w:rPr>
      </w:pPr>
      <w:r>
        <w:rPr>
          <w:rFonts w:ascii="华文行楷" w:hAnsi="华文行楷" w:eastAsia="华文行楷" w:cs="华文行楷"/>
          <w:b/>
          <w:bCs/>
          <w:spacing w:val="13"/>
          <w:sz w:val="33"/>
          <w:szCs w:val="33"/>
        </w:rPr>
        <w:t>(一)基本支出情况</w:t>
      </w:r>
    </w:p>
    <w:p w14:paraId="5D2E589C">
      <w:pPr>
        <w:spacing w:before="207" w:line="354" w:lineRule="auto"/>
        <w:ind w:right="128" w:firstLine="60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2023年度基本支出总额9338.72万元，其中</w:t>
      </w:r>
      <w:r>
        <w:rPr>
          <w:rFonts w:ascii="楷体" w:hAnsi="楷体" w:eastAsia="楷体" w:cs="楷体"/>
          <w:spacing w:val="-6"/>
          <w:sz w:val="33"/>
          <w:szCs w:val="33"/>
        </w:rPr>
        <w:t>：工资福利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支出7855.76万元，商品和服务支出681.09万元，对个人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"/>
          <w:sz w:val="33"/>
          <w:szCs w:val="33"/>
        </w:rPr>
        <w:t>和家庭的补助799.53万元，资本性支出2.34万元。</w:t>
      </w:r>
    </w:p>
    <w:p w14:paraId="26F0C5AE">
      <w:pPr>
        <w:spacing w:line="354" w:lineRule="auto"/>
        <w:rPr>
          <w:rFonts w:ascii="楷体" w:hAnsi="楷体" w:eastAsia="楷体" w:cs="楷体"/>
          <w:sz w:val="33"/>
          <w:szCs w:val="33"/>
        </w:rPr>
        <w:sectPr>
          <w:pgSz w:w="11900" w:h="16840"/>
          <w:pgMar w:top="400" w:right="1785" w:bottom="0" w:left="1770" w:header="0" w:footer="0" w:gutter="0"/>
          <w:cols w:space="720" w:num="1"/>
        </w:sectPr>
      </w:pPr>
    </w:p>
    <w:p w14:paraId="02982E2A">
      <w:pPr>
        <w:spacing w:line="251" w:lineRule="auto"/>
        <w:rPr>
          <w:rFonts w:ascii="Arial"/>
          <w:sz w:val="21"/>
        </w:rPr>
      </w:pPr>
    </w:p>
    <w:p w14:paraId="7DABD7F9">
      <w:pPr>
        <w:spacing w:line="251" w:lineRule="auto"/>
        <w:rPr>
          <w:rFonts w:ascii="Arial"/>
          <w:sz w:val="21"/>
        </w:rPr>
      </w:pPr>
    </w:p>
    <w:p w14:paraId="223A8AAB">
      <w:pPr>
        <w:spacing w:line="251" w:lineRule="auto"/>
        <w:rPr>
          <w:rFonts w:ascii="Arial"/>
          <w:sz w:val="21"/>
        </w:rPr>
      </w:pPr>
    </w:p>
    <w:p w14:paraId="540325C4">
      <w:pPr>
        <w:spacing w:line="252" w:lineRule="auto"/>
        <w:rPr>
          <w:rFonts w:ascii="Arial"/>
          <w:sz w:val="21"/>
        </w:rPr>
      </w:pPr>
    </w:p>
    <w:p w14:paraId="5308FF0C">
      <w:pPr>
        <w:spacing w:line="252" w:lineRule="auto"/>
        <w:rPr>
          <w:rFonts w:ascii="Arial"/>
          <w:sz w:val="21"/>
        </w:rPr>
      </w:pPr>
    </w:p>
    <w:p w14:paraId="19C64A2E">
      <w:pPr>
        <w:spacing w:line="252" w:lineRule="auto"/>
        <w:rPr>
          <w:rFonts w:ascii="Arial"/>
          <w:sz w:val="21"/>
        </w:rPr>
      </w:pPr>
    </w:p>
    <w:p w14:paraId="410A1FED">
      <w:pPr>
        <w:spacing w:line="252" w:lineRule="auto"/>
        <w:rPr>
          <w:rFonts w:ascii="Arial"/>
          <w:sz w:val="21"/>
        </w:rPr>
      </w:pPr>
    </w:p>
    <w:p w14:paraId="00084489">
      <w:pPr>
        <w:spacing w:before="104" w:line="227" w:lineRule="auto"/>
        <w:ind w:left="88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(二)项目支出情况</w:t>
      </w:r>
    </w:p>
    <w:p w14:paraId="6FDC44BE">
      <w:pPr>
        <w:spacing w:before="245" w:line="363" w:lineRule="auto"/>
        <w:ind w:right="162" w:firstLine="64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2023年度项目支出总额296.03万元，其中</w:t>
      </w:r>
      <w:r>
        <w:rPr>
          <w:rFonts w:ascii="楷体" w:hAnsi="楷体" w:eastAsia="楷体" w:cs="楷体"/>
          <w:spacing w:val="6"/>
          <w:sz w:val="32"/>
          <w:szCs w:val="32"/>
        </w:rPr>
        <w:t>：道路运输</w:t>
      </w:r>
      <w:r>
        <w:rPr>
          <w:rFonts w:ascii="楷体" w:hAnsi="楷体" w:eastAsia="楷体" w:cs="楷体"/>
          <w:sz w:val="32"/>
          <w:szCs w:val="32"/>
        </w:rPr>
        <w:t xml:space="preserve"> 安全监管专项经费10.78万元，公路水路工程质量安全监督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专项经费3.58万元，行政执法法制工作经费2.51万元，治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理超限超载专项经费50.96万元，春运工作经费30万元、水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上安全执法专项经费11.31万元，水上公安执勤室经费29.67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1"/>
          <w:sz w:val="32"/>
          <w:szCs w:val="32"/>
        </w:rPr>
        <w:t>万元及交通运输行政执法制式服装和标识采购专项经费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</w:rPr>
        <w:t>157.22万元。</w:t>
      </w:r>
    </w:p>
    <w:p w14:paraId="1E3168A6">
      <w:pPr>
        <w:spacing w:before="47" w:line="222" w:lineRule="auto"/>
        <w:ind w:left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三、政府性基金预算支出情况</w:t>
      </w:r>
    </w:p>
    <w:p w14:paraId="33CC3175">
      <w:pPr>
        <w:spacing w:before="268" w:line="225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2023年度支队无政府性基金预算支出情况</w:t>
      </w:r>
    </w:p>
    <w:p w14:paraId="5EF11972">
      <w:pPr>
        <w:spacing w:before="226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四</w:t>
      </w:r>
      <w:r>
        <w:rPr>
          <w:rFonts w:ascii="黑体" w:hAnsi="黑体" w:eastAsia="黑体" w:cs="黑体"/>
          <w:spacing w:val="-3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、国有资本经营预算支出情况</w:t>
      </w:r>
    </w:p>
    <w:p w14:paraId="2B5A38A5">
      <w:pPr>
        <w:spacing w:before="268" w:line="225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2023年度支队无国有资本经营预算支出情况</w:t>
      </w:r>
    </w:p>
    <w:p w14:paraId="72CB8F5D">
      <w:pPr>
        <w:spacing w:before="247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五、社会保险基金预算支出情况</w:t>
      </w:r>
    </w:p>
    <w:p w14:paraId="62DFED49">
      <w:pPr>
        <w:spacing w:before="258" w:line="225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2023年度支队无社会保险基金预算支出情况</w:t>
      </w:r>
    </w:p>
    <w:p w14:paraId="39BBF02F">
      <w:pPr>
        <w:spacing w:before="236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六、部门整体支出绩效情况</w:t>
      </w:r>
    </w:p>
    <w:p w14:paraId="24C1DFD2">
      <w:pPr>
        <w:spacing w:before="179" w:line="353" w:lineRule="auto"/>
        <w:ind w:right="156" w:firstLine="64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1、</w:t>
      </w:r>
      <w:r>
        <w:rPr>
          <w:rFonts w:ascii="楷体" w:hAnsi="楷体" w:eastAsia="楷体" w:cs="楷体"/>
          <w:spacing w:val="4"/>
          <w:sz w:val="32"/>
          <w:szCs w:val="32"/>
        </w:rPr>
        <w:t>预算执行情况：2023年预算执行数9675.77万元，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年初预算数10018.42万元，预算执行</w:t>
      </w:r>
      <w:r>
        <w:rPr>
          <w:rFonts w:ascii="楷体" w:hAnsi="楷体" w:eastAsia="楷体" w:cs="楷体"/>
          <w:sz w:val="32"/>
          <w:szCs w:val="32"/>
        </w:rPr>
        <w:t xml:space="preserve">率96%。我支队定期公 </w:t>
      </w:r>
      <w:r>
        <w:rPr>
          <w:rFonts w:ascii="楷体" w:hAnsi="楷体" w:eastAsia="楷体" w:cs="楷体"/>
          <w:spacing w:val="-5"/>
          <w:sz w:val="32"/>
          <w:szCs w:val="32"/>
        </w:rPr>
        <w:t>开了财务情况，及时在岳阳市交通运输局门户网站公布部门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预决算和“三公”经费等信息，接受群众和社会监督。2</w:t>
      </w:r>
      <w:r>
        <w:rPr>
          <w:rFonts w:ascii="楷体" w:hAnsi="楷体" w:eastAsia="楷体" w:cs="楷体"/>
          <w:spacing w:val="-5"/>
          <w:sz w:val="32"/>
          <w:szCs w:val="32"/>
        </w:rPr>
        <w:t>024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年2月公布了2023年支队预算信息。</w:t>
      </w:r>
    </w:p>
    <w:p w14:paraId="24755902">
      <w:pPr>
        <w:spacing w:line="353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50" w:header="0" w:footer="0" w:gutter="0"/>
          <w:cols w:space="720" w:num="1"/>
        </w:sectPr>
      </w:pPr>
    </w:p>
    <w:p w14:paraId="78C6FF44">
      <w:pPr>
        <w:spacing w:line="259" w:lineRule="auto"/>
        <w:rPr>
          <w:rFonts w:ascii="Arial"/>
          <w:sz w:val="21"/>
        </w:rPr>
      </w:pPr>
    </w:p>
    <w:p w14:paraId="06264326">
      <w:pPr>
        <w:spacing w:line="260" w:lineRule="auto"/>
        <w:rPr>
          <w:rFonts w:ascii="Arial"/>
          <w:sz w:val="21"/>
        </w:rPr>
      </w:pPr>
    </w:p>
    <w:p w14:paraId="00091F5A">
      <w:pPr>
        <w:spacing w:line="260" w:lineRule="auto"/>
        <w:rPr>
          <w:rFonts w:ascii="Arial"/>
          <w:sz w:val="21"/>
        </w:rPr>
      </w:pPr>
    </w:p>
    <w:p w14:paraId="5813EEC6">
      <w:pPr>
        <w:spacing w:line="260" w:lineRule="auto"/>
        <w:rPr>
          <w:rFonts w:ascii="Arial"/>
          <w:sz w:val="21"/>
        </w:rPr>
      </w:pPr>
    </w:p>
    <w:p w14:paraId="46F06618">
      <w:pPr>
        <w:spacing w:before="104" w:line="292" w:lineRule="auto"/>
        <w:ind w:firstLine="71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2、</w:t>
      </w:r>
      <w:r>
        <w:rPr>
          <w:rFonts w:ascii="楷体" w:hAnsi="楷体" w:eastAsia="楷体" w:cs="楷体"/>
          <w:spacing w:val="-5"/>
          <w:sz w:val="32"/>
          <w:szCs w:val="32"/>
        </w:rPr>
        <w:t>成本指标情况：2023年公用经费预</w:t>
      </w:r>
      <w:r>
        <w:rPr>
          <w:rFonts w:ascii="楷体" w:hAnsi="楷体" w:eastAsia="楷体" w:cs="楷体"/>
          <w:spacing w:val="-6"/>
          <w:sz w:val="32"/>
          <w:szCs w:val="32"/>
        </w:rPr>
        <w:t>算数983.98万元，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5"/>
          <w:sz w:val="32"/>
          <w:szCs w:val="32"/>
        </w:rPr>
        <w:t>实际数683.43万元，公用经费控制率100%。</w:t>
      </w:r>
    </w:p>
    <w:p w14:paraId="2F8DF1B7">
      <w:pPr>
        <w:spacing w:before="234" w:line="290" w:lineRule="auto"/>
        <w:ind w:right="97" w:firstLine="724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"/>
          <w:sz w:val="32"/>
          <w:szCs w:val="32"/>
        </w:rPr>
        <w:t>3、</w:t>
      </w:r>
      <w:r>
        <w:rPr>
          <w:rFonts w:ascii="楷体" w:hAnsi="楷体" w:eastAsia="楷体" w:cs="楷体"/>
          <w:b/>
          <w:bCs/>
          <w:spacing w:val="1"/>
          <w:sz w:val="32"/>
          <w:szCs w:val="32"/>
        </w:rPr>
        <w:t>政府采购执行情况：</w:t>
      </w:r>
      <w:r>
        <w:rPr>
          <w:rFonts w:ascii="楷体" w:hAnsi="楷体" w:eastAsia="楷体" w:cs="楷体"/>
          <w:spacing w:val="1"/>
          <w:sz w:val="32"/>
          <w:szCs w:val="32"/>
        </w:rPr>
        <w:t>岳阳市交通运输综合</w:t>
      </w:r>
      <w:r>
        <w:rPr>
          <w:rFonts w:ascii="楷体" w:hAnsi="楷体" w:eastAsia="楷体" w:cs="楷体"/>
          <w:sz w:val="32"/>
          <w:szCs w:val="32"/>
        </w:rPr>
        <w:t xml:space="preserve">行政执法 </w:t>
      </w:r>
      <w:r>
        <w:rPr>
          <w:rFonts w:ascii="楷体" w:hAnsi="楷体" w:eastAsia="楷体" w:cs="楷体"/>
          <w:spacing w:val="6"/>
          <w:sz w:val="32"/>
          <w:szCs w:val="32"/>
        </w:rPr>
        <w:t>支队执行政府采购预算数713.79元，</w:t>
      </w:r>
      <w:r>
        <w:rPr>
          <w:rFonts w:ascii="楷体" w:hAnsi="楷体" w:eastAsia="楷体" w:cs="楷体"/>
          <w:spacing w:val="5"/>
          <w:sz w:val="32"/>
          <w:szCs w:val="32"/>
        </w:rPr>
        <w:t>实际数713.79万元。</w:t>
      </w:r>
    </w:p>
    <w:p w14:paraId="662187B1">
      <w:pPr>
        <w:spacing w:before="221" w:line="335" w:lineRule="auto"/>
        <w:ind w:right="140" w:firstLine="6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2"/>
          <w:sz w:val="32"/>
          <w:szCs w:val="32"/>
        </w:rPr>
        <w:t>4、资产管理情况：</w:t>
      </w:r>
      <w:r>
        <w:rPr>
          <w:rFonts w:ascii="楷体" w:hAnsi="楷体" w:eastAsia="楷体" w:cs="楷体"/>
          <w:spacing w:val="12"/>
          <w:sz w:val="32"/>
          <w:szCs w:val="32"/>
        </w:rPr>
        <w:t>截至2023年12月31</w:t>
      </w:r>
      <w:r>
        <w:rPr>
          <w:rFonts w:ascii="楷体" w:hAnsi="楷体" w:eastAsia="楷体" w:cs="楷体"/>
          <w:spacing w:val="-9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日</w:t>
      </w:r>
      <w:r>
        <w:rPr>
          <w:rFonts w:ascii="楷体" w:hAnsi="楷体" w:eastAsia="楷体" w:cs="楷体"/>
          <w:spacing w:val="11"/>
          <w:sz w:val="32"/>
          <w:szCs w:val="32"/>
        </w:rPr>
        <w:t>，支队资产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总额为3173.94万元，主要由以下部分构成：流动资产428.41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万元，占资产总额的13.50%;固定资产净值2418</w:t>
      </w:r>
      <w:r>
        <w:rPr>
          <w:rFonts w:ascii="楷体" w:hAnsi="楷体" w:eastAsia="楷体" w:cs="楷体"/>
          <w:spacing w:val="-4"/>
          <w:sz w:val="32"/>
          <w:szCs w:val="32"/>
        </w:rPr>
        <w:t>.61万元，占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资产总额的76.20%,主要为办公用房、公务用车、办公通用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设备、专用设备等；无形资产净值326.92万元，占资产总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额的10.30%,主要为土地使用权。</w:t>
      </w:r>
    </w:p>
    <w:p w14:paraId="4FAC4845">
      <w:pPr>
        <w:spacing w:before="245" w:line="344" w:lineRule="auto"/>
        <w:ind w:right="155" w:firstLine="71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9"/>
          <w:sz w:val="32"/>
          <w:szCs w:val="32"/>
        </w:rPr>
        <w:t>支队根据《行政事业单位国有资产管理办法》制定了</w:t>
      </w:r>
      <w:r>
        <w:rPr>
          <w:rFonts w:ascii="楷体" w:hAnsi="楷体" w:eastAsia="楷体" w:cs="楷体"/>
          <w:spacing w:val="-20"/>
          <w:sz w:val="32"/>
          <w:szCs w:val="32"/>
        </w:rPr>
        <w:t>《固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定资产管理制度》,对固定资产购置、领用、报废处置、调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拨资产、计价等方面进行规范，并每月及时通过资产管理系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统上报资产月报电子数据。2023年按程序采购、</w:t>
      </w:r>
      <w:r>
        <w:rPr>
          <w:rFonts w:ascii="楷体" w:hAnsi="楷体" w:eastAsia="楷体" w:cs="楷体"/>
          <w:spacing w:val="-6"/>
          <w:sz w:val="32"/>
          <w:szCs w:val="32"/>
        </w:rPr>
        <w:t>划转、调拨</w:t>
      </w:r>
    </w:p>
    <w:p w14:paraId="7E7FECEA">
      <w:pPr>
        <w:spacing w:before="54" w:line="341" w:lineRule="auto"/>
        <w:ind w:right="12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固定资产，截止2023年底固定资产账面原值5423</w:t>
      </w:r>
      <w:r>
        <w:rPr>
          <w:rFonts w:ascii="楷体" w:hAnsi="楷体" w:eastAsia="楷体" w:cs="楷体"/>
          <w:spacing w:val="3"/>
          <w:sz w:val="32"/>
          <w:szCs w:val="32"/>
        </w:rPr>
        <w:t>.51万元，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实际在用固定资产账面原值5423.51万元，固定资</w:t>
      </w:r>
      <w:r>
        <w:rPr>
          <w:rFonts w:ascii="楷体" w:hAnsi="楷体" w:eastAsia="楷体" w:cs="楷体"/>
          <w:sz w:val="32"/>
          <w:szCs w:val="32"/>
        </w:rPr>
        <w:t xml:space="preserve">产利用率 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100%</w:t>
      </w:r>
      <w:r>
        <w:rPr>
          <w:rFonts w:ascii="宋体" w:hAnsi="宋体" w:eastAsia="宋体" w:cs="宋体"/>
          <w:spacing w:val="-19"/>
          <w:sz w:val="32"/>
          <w:szCs w:val="32"/>
        </w:rPr>
        <w:t>。</w:t>
      </w:r>
    </w:p>
    <w:p w14:paraId="76416159">
      <w:pPr>
        <w:spacing w:before="167" w:line="348" w:lineRule="auto"/>
        <w:ind w:right="182" w:firstLine="644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5、</w:t>
      </w:r>
      <w:r>
        <w:rPr>
          <w:rFonts w:ascii="楷体" w:hAnsi="楷体" w:eastAsia="楷体" w:cs="楷体"/>
          <w:b/>
          <w:bCs/>
          <w:sz w:val="32"/>
          <w:szCs w:val="32"/>
        </w:rPr>
        <w:t>非税收入管理情况：</w:t>
      </w:r>
      <w:r>
        <w:rPr>
          <w:rFonts w:ascii="楷体" w:hAnsi="楷体" w:eastAsia="楷体" w:cs="楷体"/>
          <w:sz w:val="32"/>
          <w:szCs w:val="32"/>
        </w:rPr>
        <w:t>2023年支队非税收入主要为一</w:t>
      </w:r>
      <w:r>
        <w:rPr>
          <w:rFonts w:ascii="楷体" w:hAnsi="楷体" w:eastAsia="楷体" w:cs="楷体"/>
          <w:spacing w:val="1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般罚没收入。2023年支队完成非税收入931.47万元，其中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交通罚没收入391.83万元，海事罚没收入539.64万元。</w:t>
      </w:r>
    </w:p>
    <w:p w14:paraId="3AFF6957">
      <w:pPr>
        <w:spacing w:before="57" w:line="220" w:lineRule="auto"/>
        <w:ind w:left="59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(二)职责履行和绩效情况</w:t>
      </w:r>
    </w:p>
    <w:p w14:paraId="09A7F457">
      <w:pPr>
        <w:spacing w:before="253" w:line="224" w:lineRule="auto"/>
        <w:ind w:left="64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1、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职责履行情况</w:t>
      </w:r>
    </w:p>
    <w:p w14:paraId="33FD0BF6">
      <w:pPr>
        <w:spacing w:line="224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69" w:bottom="0" w:left="1730" w:header="0" w:footer="0" w:gutter="0"/>
          <w:cols w:space="720" w:num="1"/>
        </w:sectPr>
      </w:pPr>
    </w:p>
    <w:p w14:paraId="746BEE8B">
      <w:pPr>
        <w:spacing w:line="258" w:lineRule="auto"/>
        <w:rPr>
          <w:rFonts w:ascii="Arial"/>
          <w:sz w:val="21"/>
        </w:rPr>
      </w:pPr>
    </w:p>
    <w:p w14:paraId="13452599">
      <w:pPr>
        <w:spacing w:line="259" w:lineRule="auto"/>
        <w:rPr>
          <w:rFonts w:ascii="Arial"/>
          <w:sz w:val="21"/>
        </w:rPr>
      </w:pPr>
    </w:p>
    <w:p w14:paraId="220C00E7">
      <w:pPr>
        <w:spacing w:line="259" w:lineRule="auto"/>
        <w:rPr>
          <w:rFonts w:ascii="Arial"/>
          <w:sz w:val="21"/>
        </w:rPr>
      </w:pPr>
    </w:p>
    <w:p w14:paraId="4A22A70E">
      <w:pPr>
        <w:spacing w:line="259" w:lineRule="auto"/>
        <w:rPr>
          <w:rFonts w:ascii="Arial"/>
          <w:sz w:val="21"/>
        </w:rPr>
      </w:pPr>
    </w:p>
    <w:p w14:paraId="5134D19D">
      <w:pPr>
        <w:spacing w:before="104" w:line="352" w:lineRule="auto"/>
        <w:ind w:right="65" w:firstLine="64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2023年，支队在市委市政府及市局党组的坚强领导下，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以习近平新时代中国特色社会主义思想为指导，深入学</w:t>
      </w:r>
      <w:r>
        <w:rPr>
          <w:rFonts w:ascii="楷体" w:hAnsi="楷体" w:eastAsia="楷体" w:cs="楷体"/>
          <w:spacing w:val="-6"/>
          <w:sz w:val="32"/>
          <w:szCs w:val="32"/>
        </w:rPr>
        <w:t>习贯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彻党的二十大精神，以“规范执法年、制度回头看”为主线，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坚持“以人民为中心”的执法理念，严格依法行政；坚持守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正创新，不断提升执法效能，全面加强队伍、制度、廉政建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设，圆满完成了各项工作任务，取得了明显的成效。</w:t>
      </w:r>
    </w:p>
    <w:p w14:paraId="6686006C">
      <w:pPr>
        <w:spacing w:before="88" w:line="220" w:lineRule="auto"/>
        <w:ind w:left="54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(一)聚焦执法管理，推动行业治理再发力。</w:t>
      </w:r>
    </w:p>
    <w:p w14:paraId="028F07CB">
      <w:pPr>
        <w:spacing w:before="179" w:line="318" w:lineRule="auto"/>
        <w:ind w:right="85" w:firstLine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一是超限治理能力全面提升。超限治理执法大队联合市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交警支队在市中心城区等路段开展夜间联合治超</w:t>
      </w:r>
      <w:r>
        <w:rPr>
          <w:rFonts w:ascii="楷体" w:hAnsi="楷体" w:eastAsia="楷体" w:cs="楷体"/>
          <w:spacing w:val="7"/>
          <w:sz w:val="32"/>
          <w:szCs w:val="32"/>
        </w:rPr>
        <w:t>整治行动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22次。针对“双百车辆”、“非法改拼装车辆”、“遮挡机</w:t>
      </w:r>
      <w:r>
        <w:rPr>
          <w:rFonts w:ascii="楷体" w:hAnsi="楷体" w:eastAsia="楷体" w:cs="楷体"/>
          <w:spacing w:val="1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动车号牌车辆”等开展全市统一行动6次，夜间联合执法行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动2次。今年支队共计检查货运车辆54060台次，查处10%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以上违法超限运输车辆392台，查处超限100%以上车辆2台，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教育放行超限10%以下车辆400余台，查处超限率100%车辆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5"/>
          <w:sz w:val="32"/>
          <w:szCs w:val="32"/>
        </w:rPr>
        <w:t>2台，查处百吨王车辆1台。</w:t>
      </w:r>
    </w:p>
    <w:p w14:paraId="41060D81">
      <w:pPr>
        <w:spacing w:before="43" w:line="225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二是路域环境治理精准发力。</w:t>
      </w:r>
    </w:p>
    <w:p w14:paraId="66C41674">
      <w:pPr>
        <w:spacing w:before="149" w:line="317" w:lineRule="auto"/>
        <w:ind w:right="25" w:firstLine="64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1.</w:t>
      </w:r>
      <w:r>
        <w:rPr>
          <w:rFonts w:ascii="楷体" w:hAnsi="楷体" w:eastAsia="楷体" w:cs="楷体"/>
          <w:spacing w:val="-6"/>
          <w:sz w:val="32"/>
          <w:szCs w:val="32"/>
        </w:rPr>
        <w:t>高位推动勤督导。7月份以来，市政府李</w:t>
      </w:r>
      <w:r>
        <w:rPr>
          <w:rFonts w:ascii="楷体" w:hAnsi="楷体" w:eastAsia="楷体" w:cs="楷体"/>
          <w:spacing w:val="-7"/>
          <w:sz w:val="32"/>
          <w:szCs w:val="32"/>
        </w:rPr>
        <w:t>美云副市长，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市局党组书记、局长刘爱军等领导按照省厅“三保三大”要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2"/>
          <w:sz w:val="32"/>
          <w:szCs w:val="32"/>
        </w:rPr>
        <w:t>求，对辖区高速公路开展了17次督导检查。</w:t>
      </w:r>
    </w:p>
    <w:p w14:paraId="11EA1857">
      <w:pPr>
        <w:spacing w:before="64" w:line="312" w:lineRule="auto"/>
        <w:ind w:right="131" w:firstLine="64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2.</w:t>
      </w:r>
      <w:r>
        <w:rPr>
          <w:rFonts w:ascii="楷体" w:hAnsi="楷体" w:eastAsia="楷体" w:cs="楷体"/>
          <w:spacing w:val="8"/>
          <w:sz w:val="32"/>
          <w:szCs w:val="32"/>
        </w:rPr>
        <w:t>聘请高级工程师加入督查专班。抽调了12名多年从</w:t>
      </w:r>
      <w:r>
        <w:rPr>
          <w:rFonts w:ascii="楷体" w:hAnsi="楷体" w:eastAsia="楷体" w:cs="楷体"/>
          <w:spacing w:val="1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事高速养护专业人员组成了市督查专班，其中高级工程师4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人。9月份以来，高速养护督导小组共排查</w:t>
      </w:r>
      <w:r>
        <w:rPr>
          <w:rFonts w:ascii="楷体" w:hAnsi="楷体" w:eastAsia="楷体" w:cs="楷体"/>
          <w:spacing w:val="-1"/>
          <w:sz w:val="32"/>
          <w:szCs w:val="32"/>
        </w:rPr>
        <w:t>出养护问题清单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0"/>
          <w:sz w:val="32"/>
          <w:szCs w:val="32"/>
        </w:rPr>
        <w:t>719条，提出464条整改措施。</w:t>
      </w:r>
    </w:p>
    <w:p w14:paraId="7E24EAC5">
      <w:pPr>
        <w:spacing w:before="70" w:line="222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3.</w:t>
      </w:r>
      <w:r>
        <w:rPr>
          <w:rFonts w:ascii="楷体" w:hAnsi="楷体" w:eastAsia="楷体" w:cs="楷体"/>
          <w:spacing w:val="9"/>
          <w:sz w:val="32"/>
          <w:szCs w:val="32"/>
        </w:rPr>
        <w:t>多方同治强机制全市建立并实施高速公路“路地多</w:t>
      </w:r>
    </w:p>
    <w:p w14:paraId="0DD1A710">
      <w:pPr>
        <w:spacing w:line="222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60" w:header="0" w:footer="0" w:gutter="0"/>
          <w:cols w:space="720" w:num="1"/>
        </w:sectPr>
      </w:pPr>
    </w:p>
    <w:p w14:paraId="716C8752">
      <w:pPr>
        <w:spacing w:line="270" w:lineRule="auto"/>
        <w:rPr>
          <w:rFonts w:ascii="Arial"/>
          <w:sz w:val="21"/>
        </w:rPr>
      </w:pPr>
    </w:p>
    <w:p w14:paraId="5A102403">
      <w:pPr>
        <w:spacing w:line="270" w:lineRule="auto"/>
        <w:rPr>
          <w:rFonts w:ascii="Arial"/>
          <w:sz w:val="21"/>
        </w:rPr>
      </w:pPr>
    </w:p>
    <w:p w14:paraId="57363BDE">
      <w:pPr>
        <w:spacing w:line="271" w:lineRule="auto"/>
        <w:rPr>
          <w:rFonts w:ascii="Arial"/>
          <w:sz w:val="21"/>
        </w:rPr>
      </w:pPr>
    </w:p>
    <w:p w14:paraId="1B125499">
      <w:pPr>
        <w:spacing w:line="271" w:lineRule="auto"/>
        <w:rPr>
          <w:rFonts w:ascii="Arial"/>
          <w:sz w:val="21"/>
        </w:rPr>
      </w:pPr>
    </w:p>
    <w:p w14:paraId="297E2D95">
      <w:pPr>
        <w:spacing w:before="104" w:line="311" w:lineRule="auto"/>
        <w:ind w:right="9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方共治”工作机制，将桥下空间治理、建筑控制区监控、沿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0"/>
          <w:sz w:val="32"/>
          <w:szCs w:val="32"/>
        </w:rPr>
        <w:t>线垃圾(桔杆)焚烧等纳入共治范围，沿线乡(镇)村，与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交通执法、高速经营单位签订路地共治三方协</w:t>
      </w:r>
      <w:r>
        <w:rPr>
          <w:rFonts w:ascii="楷体" w:hAnsi="楷体" w:eastAsia="楷体" w:cs="楷体"/>
          <w:spacing w:val="-6"/>
          <w:sz w:val="32"/>
          <w:szCs w:val="32"/>
        </w:rPr>
        <w:t>议。同时还将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0"/>
          <w:sz w:val="32"/>
          <w:szCs w:val="32"/>
        </w:rPr>
        <w:t>“县市区交通运输局积极主动督导沿线乡镇村组</w:t>
      </w:r>
      <w:r>
        <w:rPr>
          <w:rFonts w:ascii="楷体" w:hAnsi="楷体" w:eastAsia="楷体" w:cs="楷体"/>
          <w:spacing w:val="9"/>
          <w:sz w:val="32"/>
          <w:szCs w:val="32"/>
        </w:rPr>
        <w:t>认真签订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协议并履行协议义务”纳入市对县市区真抓实干考核范畴。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目前，已与沿线乡镇村组签订协议280份。</w:t>
      </w:r>
    </w:p>
    <w:p w14:paraId="0FF3C538">
      <w:pPr>
        <w:spacing w:before="100" w:line="313" w:lineRule="auto"/>
        <w:ind w:right="45" w:firstLine="69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支队联合高速路产等开展了常态化的执法监管。行动至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今，共拆除违建房屋近9200平方米、非公路标志标牌21块，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清理桥下空间171次。各高速公司全面完成了市级交办问题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整改，基本上完成了省级交办问题整改(少部分问题已申请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延期整改)。目前我市高速公路2023年96处整治任务已全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面完成，违法非公路标志已全部整治到位，还提前完成2</w:t>
      </w:r>
      <w:r>
        <w:rPr>
          <w:rFonts w:ascii="楷体" w:hAnsi="楷体" w:eastAsia="楷体" w:cs="楷体"/>
          <w:spacing w:val="-5"/>
          <w:sz w:val="32"/>
          <w:szCs w:val="32"/>
        </w:rPr>
        <w:t>024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年度计划整治任务50处。</w:t>
      </w:r>
    </w:p>
    <w:p w14:paraId="2ED321BB">
      <w:pPr>
        <w:spacing w:before="94" w:line="319" w:lineRule="auto"/>
        <w:ind w:right="130" w:firstLine="64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三是道路运输执法成效显著。支队今年持续开展了跨市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sz w:val="32"/>
          <w:szCs w:val="32"/>
        </w:rPr>
        <w:t>县联合执法行动、全市交通运输领域“打非治违”行动、“利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剑”行动、“秋风”行动。联合市巡特警支队等开展了9次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集中整治行动和7次在高铁站周边夜间整治行动。为了进一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步加强对高铁东站地区交通秩序的整治，支队联合市巡特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警、市道路运输服务中心、岳阳火车站地区执法支队成立了</w:t>
      </w:r>
      <w:r>
        <w:rPr>
          <w:rFonts w:ascii="楷体" w:hAnsi="楷体" w:eastAsia="楷体" w:cs="楷体"/>
          <w:spacing w:val="1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9"/>
          <w:sz w:val="32"/>
          <w:szCs w:val="32"/>
        </w:rPr>
        <w:t>工作专班，抽调了60余名执法人员从11月25日起入驻岳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阳火车站地区开展整治。年初截止12月底，支队查处非法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5"/>
          <w:sz w:val="32"/>
          <w:szCs w:val="32"/>
        </w:rPr>
        <w:t>营运小汽车381</w:t>
      </w:r>
      <w:r>
        <w:rPr>
          <w:rFonts w:ascii="楷体" w:hAnsi="楷体" w:eastAsia="楷体" w:cs="楷体"/>
          <w:spacing w:val="-7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5"/>
          <w:sz w:val="32"/>
          <w:szCs w:val="32"/>
        </w:rPr>
        <w:t>台次，其中网约车275台次。</w:t>
      </w:r>
    </w:p>
    <w:p w14:paraId="50B404A2">
      <w:pPr>
        <w:spacing w:before="64" w:line="315" w:lineRule="auto"/>
        <w:ind w:right="132" w:firstLine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四是水路执法持续强化。3月中旬起，市委、市政府启</w:t>
      </w:r>
      <w:r>
        <w:rPr>
          <w:rFonts w:ascii="楷体" w:hAnsi="楷体" w:eastAsia="楷体" w:cs="楷体"/>
          <w:spacing w:val="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动了中心城区水域通航秩序整治工作。支队通过建立锚泊船</w:t>
      </w:r>
    </w:p>
    <w:p w14:paraId="5A15606F">
      <w:pPr>
        <w:spacing w:line="315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70" w:header="0" w:footer="0" w:gutter="0"/>
          <w:cols w:space="720" w:num="1"/>
        </w:sectPr>
      </w:pPr>
    </w:p>
    <w:p w14:paraId="1CB73D7D">
      <w:pPr>
        <w:spacing w:line="266" w:lineRule="auto"/>
        <w:rPr>
          <w:rFonts w:ascii="Arial"/>
          <w:sz w:val="21"/>
        </w:rPr>
      </w:pPr>
    </w:p>
    <w:p w14:paraId="7BC8AE7E">
      <w:pPr>
        <w:spacing w:line="266" w:lineRule="auto"/>
        <w:rPr>
          <w:rFonts w:ascii="Arial"/>
          <w:sz w:val="21"/>
        </w:rPr>
      </w:pPr>
    </w:p>
    <w:p w14:paraId="5F6162D3">
      <w:pPr>
        <w:spacing w:line="266" w:lineRule="auto"/>
        <w:rPr>
          <w:rFonts w:ascii="Arial"/>
          <w:sz w:val="21"/>
        </w:rPr>
      </w:pPr>
    </w:p>
    <w:p w14:paraId="67A492A8">
      <w:pPr>
        <w:spacing w:line="267" w:lineRule="auto"/>
        <w:rPr>
          <w:rFonts w:ascii="Arial"/>
          <w:sz w:val="21"/>
        </w:rPr>
      </w:pPr>
    </w:p>
    <w:p w14:paraId="62A0154C">
      <w:pPr>
        <w:spacing w:before="108" w:line="305" w:lineRule="auto"/>
        <w:ind w:right="16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5"/>
          <w:sz w:val="33"/>
          <w:szCs w:val="33"/>
        </w:rPr>
        <w:t>舶台帐，劝离碍航船舶，确保水水中转船舶有序进</w:t>
      </w:r>
      <w:r>
        <w:rPr>
          <w:rFonts w:ascii="楷体" w:hAnsi="楷体" w:eastAsia="楷体" w:cs="楷体"/>
          <w:spacing w:val="-16"/>
          <w:sz w:val="33"/>
          <w:szCs w:val="33"/>
        </w:rPr>
        <w:t>港。海事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</w:rPr>
        <w:t>执法大队已完成71艘次船舶的油品抽检。年初至12</w:t>
      </w:r>
      <w:r>
        <w:rPr>
          <w:rFonts w:ascii="楷体" w:hAnsi="楷体" w:eastAsia="楷体" w:cs="楷体"/>
          <w:spacing w:val="-3"/>
          <w:sz w:val="33"/>
          <w:szCs w:val="33"/>
        </w:rPr>
        <w:t>月底，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3"/>
          <w:sz w:val="33"/>
          <w:szCs w:val="33"/>
        </w:rPr>
        <w:t>海事执法大队共出动执法巡航艇约2690艘次，立案查</w:t>
      </w:r>
      <w:r>
        <w:rPr>
          <w:rFonts w:ascii="楷体" w:hAnsi="楷体" w:eastAsia="楷体" w:cs="楷体"/>
          <w:spacing w:val="-4"/>
          <w:sz w:val="33"/>
          <w:szCs w:val="33"/>
        </w:rPr>
        <w:t>处各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类违法船舶360件，其中“三无”船舶立案61件；无证驾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4"/>
          <w:sz w:val="33"/>
          <w:szCs w:val="33"/>
        </w:rPr>
        <w:t xml:space="preserve">驶移交公安机关处理5人次，已上岸12艘；已累计完成船 </w:t>
      </w:r>
      <w:r>
        <w:rPr>
          <w:rFonts w:ascii="楷体" w:hAnsi="楷体" w:eastAsia="楷体" w:cs="楷体"/>
          <w:spacing w:val="10"/>
          <w:sz w:val="33"/>
          <w:szCs w:val="33"/>
        </w:rPr>
        <w:t>旗国监督检查4152艘次，船员违法共计扣分</w:t>
      </w:r>
      <w:r>
        <w:rPr>
          <w:rFonts w:ascii="楷体" w:hAnsi="楷体" w:eastAsia="楷体" w:cs="楷体"/>
          <w:spacing w:val="9"/>
          <w:sz w:val="33"/>
          <w:szCs w:val="33"/>
        </w:rPr>
        <w:t>1236分，确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sz w:val="33"/>
          <w:szCs w:val="33"/>
        </w:rPr>
        <w:t>保了辖区水上交通安全。</w:t>
      </w:r>
    </w:p>
    <w:p w14:paraId="4FF2A22A">
      <w:pPr>
        <w:spacing w:before="73" w:line="300" w:lineRule="auto"/>
        <w:ind w:right="109" w:firstLine="66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年初至目前，港航执法大队发现并整改安全隐患30余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</w:rPr>
        <w:t>起，对12起涉嫌违反水上市场经营行为进行了调查，对其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4"/>
          <w:sz w:val="33"/>
          <w:szCs w:val="33"/>
        </w:rPr>
        <w:t>中8起进行了立案查处。</w:t>
      </w:r>
    </w:p>
    <w:p w14:paraId="5E34EF78">
      <w:pPr>
        <w:spacing w:before="55" w:line="310" w:lineRule="auto"/>
        <w:ind w:right="144" w:firstLine="66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0"/>
          <w:sz w:val="33"/>
          <w:szCs w:val="33"/>
        </w:rPr>
        <w:t>五是交通工程清廉执法获赞。今年8月，交通工程建设</w:t>
      </w:r>
      <w:r>
        <w:rPr>
          <w:rFonts w:ascii="楷体" w:hAnsi="楷体" w:eastAsia="楷体" w:cs="楷体"/>
          <w:spacing w:val="1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</w:rPr>
        <w:t>执法大队首次办理了华容煤炭铁水联运项目安徽阜阳公司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无证从事焊接作业的安全违法案。今年以来，</w:t>
      </w:r>
      <w:r>
        <w:rPr>
          <w:rFonts w:ascii="楷体" w:hAnsi="楷体" w:eastAsia="楷体" w:cs="楷体"/>
          <w:spacing w:val="-16"/>
          <w:sz w:val="33"/>
          <w:szCs w:val="33"/>
        </w:rPr>
        <w:t>大队共开展四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4"/>
          <w:sz w:val="33"/>
          <w:szCs w:val="33"/>
        </w:rPr>
        <w:t>不两直检查25次，双随机一公开检查4次，出动执法人员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145人次，赴施工现场60余次，多次对9座桥梁，2个水运</w:t>
      </w:r>
      <w:r>
        <w:rPr>
          <w:rFonts w:ascii="楷体" w:hAnsi="楷体" w:eastAsia="楷体" w:cs="楷体"/>
          <w:spacing w:val="1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4"/>
          <w:sz w:val="33"/>
          <w:szCs w:val="33"/>
        </w:rPr>
        <w:t>码头进行执法检查巡查。发现各类工程建设</w:t>
      </w:r>
      <w:r>
        <w:rPr>
          <w:rFonts w:ascii="楷体" w:hAnsi="楷体" w:eastAsia="楷体" w:cs="楷体"/>
          <w:spacing w:val="-15"/>
          <w:sz w:val="33"/>
          <w:szCs w:val="33"/>
        </w:rPr>
        <w:t>质量与安全问题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3"/>
          <w:sz w:val="33"/>
          <w:szCs w:val="33"/>
        </w:rPr>
        <w:t>78项，除现场整改的事项外，共对34项问题下达限期整改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通知书12份，已100%整改到位。办理行政处罚案3例。执</w:t>
      </w:r>
      <w:r>
        <w:rPr>
          <w:rFonts w:ascii="楷体" w:hAnsi="楷体" w:eastAsia="楷体" w:cs="楷体"/>
          <w:spacing w:val="1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sz w:val="33"/>
          <w:szCs w:val="33"/>
        </w:rPr>
        <w:t>法人员在工地执法检查坚持食宿自理，为项目减负。同时送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sz w:val="33"/>
          <w:szCs w:val="33"/>
        </w:rPr>
        <w:t>法到项目工地，受到项目参建各方的点赞好评。</w:t>
      </w:r>
    </w:p>
    <w:p w14:paraId="7780DA98">
      <w:pPr>
        <w:spacing w:before="70" w:line="220" w:lineRule="auto"/>
        <w:ind w:left="82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8"/>
          <w:sz w:val="33"/>
          <w:szCs w:val="33"/>
        </w:rPr>
        <w:t>(二)聚焦法制建设，推动队伍建设再提质</w:t>
      </w:r>
    </w:p>
    <w:p w14:paraId="4DD1FFDA">
      <w:pPr>
        <w:spacing w:before="168" w:line="299" w:lineRule="auto"/>
        <w:ind w:right="50" w:firstLine="66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一是强化执法培训。支队9-10月举办2023年度集中培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8"/>
          <w:sz w:val="33"/>
          <w:szCs w:val="33"/>
        </w:rPr>
        <w:t>训班，分三期轮训执法人员386名，占在</w:t>
      </w:r>
      <w:r>
        <w:rPr>
          <w:rFonts w:ascii="楷体" w:hAnsi="楷体" w:eastAsia="楷体" w:cs="楷体"/>
          <w:spacing w:val="-9"/>
          <w:sz w:val="33"/>
          <w:szCs w:val="33"/>
        </w:rPr>
        <w:t>岗执法人员总数的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0"/>
          <w:sz w:val="33"/>
          <w:szCs w:val="33"/>
        </w:rPr>
        <w:t>70%以上。二是强化普法教育。支队开展线上普法教育1次，</w:t>
      </w:r>
    </w:p>
    <w:p w14:paraId="63987A13">
      <w:pPr>
        <w:spacing w:line="299" w:lineRule="auto"/>
        <w:rPr>
          <w:rFonts w:ascii="楷体" w:hAnsi="楷体" w:eastAsia="楷体" w:cs="楷体"/>
          <w:sz w:val="33"/>
          <w:szCs w:val="33"/>
        </w:rPr>
        <w:sectPr>
          <w:pgSz w:w="11900" w:h="16840"/>
          <w:pgMar w:top="400" w:right="1785" w:bottom="0" w:left="1760" w:header="0" w:footer="0" w:gutter="0"/>
          <w:cols w:space="720" w:num="1"/>
        </w:sectPr>
      </w:pPr>
    </w:p>
    <w:p w14:paraId="54AD405F">
      <w:pPr>
        <w:spacing w:line="263" w:lineRule="auto"/>
        <w:rPr>
          <w:rFonts w:ascii="Arial"/>
          <w:sz w:val="21"/>
        </w:rPr>
      </w:pPr>
    </w:p>
    <w:p w14:paraId="5F34BE39">
      <w:pPr>
        <w:spacing w:line="263" w:lineRule="auto"/>
        <w:rPr>
          <w:rFonts w:ascii="Arial"/>
          <w:sz w:val="21"/>
        </w:rPr>
      </w:pPr>
    </w:p>
    <w:p w14:paraId="3FC373D0">
      <w:pPr>
        <w:spacing w:line="264" w:lineRule="auto"/>
        <w:rPr>
          <w:rFonts w:ascii="Arial"/>
          <w:sz w:val="21"/>
        </w:rPr>
      </w:pPr>
    </w:p>
    <w:p w14:paraId="648948A5">
      <w:pPr>
        <w:spacing w:line="264" w:lineRule="auto"/>
        <w:rPr>
          <w:rFonts w:ascii="Arial"/>
          <w:sz w:val="21"/>
        </w:rPr>
      </w:pPr>
    </w:p>
    <w:p w14:paraId="0AF2CB53">
      <w:pPr>
        <w:spacing w:before="104" w:line="314" w:lineRule="auto"/>
        <w:ind w:right="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全员参加省司法厅的如法网学法考试，合格率100%,优秀率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80%。认真落实省厅执法信息系统线上学</w:t>
      </w:r>
      <w:r>
        <w:rPr>
          <w:rFonts w:ascii="楷体" w:hAnsi="楷体" w:eastAsia="楷体" w:cs="楷体"/>
          <w:sz w:val="32"/>
          <w:szCs w:val="32"/>
        </w:rPr>
        <w:t xml:space="preserve">习，参与率100%、 </w:t>
      </w:r>
      <w:r>
        <w:rPr>
          <w:rFonts w:ascii="楷体" w:hAnsi="楷体" w:eastAsia="楷体" w:cs="楷体"/>
          <w:spacing w:val="-1"/>
          <w:sz w:val="32"/>
          <w:szCs w:val="32"/>
        </w:rPr>
        <w:t>完成率100%;线下普法教育共计有400余人次参加普法教育。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三是强化法制审核。年初至12月底，共审核案件</w:t>
      </w:r>
      <w:r>
        <w:rPr>
          <w:rFonts w:ascii="楷体" w:hAnsi="楷体" w:eastAsia="楷体" w:cs="楷体"/>
          <w:spacing w:val="11"/>
          <w:sz w:val="32"/>
          <w:szCs w:val="32"/>
        </w:rPr>
        <w:t>974起，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支队报送的陈某涉嫌未取得《网络预约出租汽车运输证》擅</w:t>
      </w:r>
      <w:r>
        <w:rPr>
          <w:rFonts w:ascii="楷体" w:hAnsi="楷体" w:eastAsia="楷体" w:cs="楷体"/>
          <w:spacing w:val="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自从事网约车经营案被评为岳阳市行政执法十大典型案例。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四是推广说理式执法。支队坚持执法为民，推广说理式执法，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做好对行政相对人的说理释法工作，努力实现行政</w:t>
      </w:r>
      <w:r>
        <w:rPr>
          <w:rFonts w:ascii="楷体" w:hAnsi="楷体" w:eastAsia="楷体" w:cs="楷体"/>
          <w:spacing w:val="-6"/>
          <w:sz w:val="32"/>
          <w:szCs w:val="32"/>
        </w:rPr>
        <w:t>执法法律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效果和社会效果的有机统一。五是推进执法系</w:t>
      </w:r>
      <w:r>
        <w:rPr>
          <w:rFonts w:ascii="楷体" w:hAnsi="楷体" w:eastAsia="楷体" w:cs="楷体"/>
          <w:spacing w:val="-6"/>
          <w:sz w:val="32"/>
          <w:szCs w:val="32"/>
        </w:rPr>
        <w:t>统办案。至12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月20日，支队使用执法系统办理案件1453起，</w:t>
      </w:r>
      <w:r>
        <w:rPr>
          <w:rFonts w:ascii="楷体" w:hAnsi="楷体" w:eastAsia="楷体" w:cs="楷体"/>
          <w:spacing w:val="6"/>
          <w:sz w:val="32"/>
          <w:szCs w:val="32"/>
        </w:rPr>
        <w:t>支队办理案</w:t>
      </w:r>
    </w:p>
    <w:p w14:paraId="0F2347FE">
      <w:pPr>
        <w:spacing w:before="138" w:line="312" w:lineRule="auto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件数在全省排名第四。建立了“网上办案”十“监督执法”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新模式，特别是针对重大案件，通过支队案审委员会</w:t>
      </w:r>
      <w:r>
        <w:rPr>
          <w:rFonts w:ascii="楷体" w:hAnsi="楷体" w:eastAsia="楷体" w:cs="楷体"/>
          <w:spacing w:val="-6"/>
          <w:sz w:val="32"/>
          <w:szCs w:val="32"/>
        </w:rPr>
        <w:t>集体讨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14"/>
          <w:sz w:val="32"/>
          <w:szCs w:val="32"/>
        </w:rPr>
        <w:t>论网上会签。至11月份网上办结的668起案件在信</w:t>
      </w:r>
      <w:r>
        <w:rPr>
          <w:rFonts w:ascii="楷体" w:hAnsi="楷体" w:eastAsia="楷体" w:cs="楷体"/>
          <w:spacing w:val="13"/>
          <w:sz w:val="32"/>
          <w:szCs w:val="32"/>
        </w:rPr>
        <w:t>用平台</w:t>
      </w:r>
      <w:r>
        <w:rPr>
          <w:rFonts w:ascii="楷体" w:hAnsi="楷体" w:eastAsia="楷体" w:cs="楷体"/>
          <w:sz w:val="32"/>
          <w:szCs w:val="32"/>
        </w:rPr>
        <w:t xml:space="preserve">  进行了公示，公示率达100%。六是严格处罚自由裁量基</w:t>
      </w:r>
      <w:r>
        <w:rPr>
          <w:rFonts w:ascii="楷体" w:hAnsi="楷体" w:eastAsia="楷体" w:cs="楷体"/>
          <w:spacing w:val="-1"/>
          <w:sz w:val="32"/>
          <w:szCs w:val="32"/>
        </w:rPr>
        <w:t>准。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2023年，支队对超载不超过10%的468台车辆批评</w:t>
      </w:r>
      <w:r>
        <w:rPr>
          <w:rFonts w:ascii="楷体" w:hAnsi="楷体" w:eastAsia="楷体" w:cs="楷体"/>
          <w:spacing w:val="6"/>
          <w:sz w:val="32"/>
          <w:szCs w:val="32"/>
        </w:rPr>
        <w:t>教育后予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6"/>
          <w:sz w:val="32"/>
          <w:szCs w:val="32"/>
        </w:rPr>
        <w:t>以放行。今年支队共受理各类投诉744起，处理率100%,回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13"/>
          <w:sz w:val="32"/>
          <w:szCs w:val="32"/>
        </w:rPr>
        <w:t>复率100%,满意率99.9%,营造了良好的营商环境。</w:t>
      </w:r>
    </w:p>
    <w:p w14:paraId="3D72F66D">
      <w:pPr>
        <w:spacing w:before="134" w:line="220" w:lineRule="auto"/>
        <w:ind w:left="83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(三)聚焦执法监管，全面守牢安全生产底线</w:t>
      </w:r>
    </w:p>
    <w:p w14:paraId="3BE52237">
      <w:pPr>
        <w:spacing w:before="163" w:line="317" w:lineRule="auto"/>
        <w:ind w:right="166" w:firstLine="65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1.坚决打好安全生产翻身仗。年初至11月底，支队共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出动检查人员49433人/次，检查单位49212家/次</w:t>
      </w:r>
      <w:r>
        <w:rPr>
          <w:rFonts w:ascii="楷体" w:hAnsi="楷体" w:eastAsia="楷体" w:cs="楷体"/>
          <w:spacing w:val="5"/>
          <w:sz w:val="32"/>
          <w:szCs w:val="32"/>
        </w:rPr>
        <w:t>，累计办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2"/>
          <w:szCs w:val="32"/>
        </w:rPr>
        <w:t>理行政执法案件1353起。</w:t>
      </w:r>
      <w:r>
        <w:rPr>
          <w:rFonts w:ascii="楷体" w:hAnsi="楷体" w:eastAsia="楷体" w:cs="楷体"/>
          <w:spacing w:val="-5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3"/>
          <w:sz w:val="32"/>
          <w:szCs w:val="32"/>
        </w:rPr>
        <w:t>一是安全监管执法全覆盖</w:t>
      </w:r>
      <w:r>
        <w:rPr>
          <w:rFonts w:ascii="楷体" w:hAnsi="楷体" w:eastAsia="楷体" w:cs="楷体"/>
          <w:spacing w:val="2"/>
          <w:sz w:val="32"/>
          <w:szCs w:val="32"/>
        </w:rPr>
        <w:t>。采取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8"/>
          <w:sz w:val="32"/>
          <w:szCs w:val="32"/>
        </w:rPr>
        <w:t>强有力执法措施实现辖区领域尤其是高危领域安全监管执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法全覆盖，督促了企业安全主体责任的落实。二是强化辖区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水域24小时动态化巡查。至11月底，完成船旗</w:t>
      </w:r>
      <w:r>
        <w:rPr>
          <w:rFonts w:ascii="楷体" w:hAnsi="楷体" w:eastAsia="楷体" w:cs="楷体"/>
          <w:spacing w:val="6"/>
          <w:sz w:val="32"/>
          <w:szCs w:val="32"/>
        </w:rPr>
        <w:t>国监督检查</w:t>
      </w:r>
    </w:p>
    <w:p w14:paraId="5E074914">
      <w:pPr>
        <w:spacing w:line="317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39" w:bottom="0" w:left="1780" w:header="0" w:footer="0" w:gutter="0"/>
          <w:cols w:space="720" w:num="1"/>
        </w:sectPr>
      </w:pPr>
    </w:p>
    <w:p w14:paraId="7B256B77">
      <w:pPr>
        <w:spacing w:line="273" w:lineRule="auto"/>
        <w:rPr>
          <w:rFonts w:ascii="Arial"/>
          <w:sz w:val="21"/>
        </w:rPr>
      </w:pPr>
    </w:p>
    <w:p w14:paraId="0C9B796F">
      <w:pPr>
        <w:spacing w:line="273" w:lineRule="auto"/>
        <w:rPr>
          <w:rFonts w:ascii="Arial"/>
          <w:sz w:val="21"/>
        </w:rPr>
      </w:pPr>
    </w:p>
    <w:p w14:paraId="07FB8136">
      <w:pPr>
        <w:spacing w:line="273" w:lineRule="auto"/>
        <w:rPr>
          <w:rFonts w:ascii="Arial"/>
          <w:sz w:val="21"/>
        </w:rPr>
      </w:pPr>
    </w:p>
    <w:p w14:paraId="7C130089">
      <w:pPr>
        <w:spacing w:line="274" w:lineRule="auto"/>
        <w:rPr>
          <w:rFonts w:ascii="Arial"/>
          <w:sz w:val="21"/>
        </w:rPr>
      </w:pPr>
    </w:p>
    <w:p w14:paraId="53649904">
      <w:pPr>
        <w:spacing w:before="104" w:line="312" w:lineRule="auto"/>
        <w:ind w:right="147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1236分/300人，船舶进出港核查率达100%;</w:t>
      </w:r>
      <w:r>
        <w:rPr>
          <w:rFonts w:ascii="楷体" w:hAnsi="楷体" w:eastAsia="楷体" w:cs="楷体"/>
          <w:sz w:val="32"/>
          <w:szCs w:val="32"/>
        </w:rPr>
        <w:t xml:space="preserve">立案查处各类违 </w:t>
      </w:r>
      <w:r>
        <w:rPr>
          <w:rFonts w:ascii="楷体" w:hAnsi="楷体" w:eastAsia="楷体" w:cs="楷体"/>
          <w:spacing w:val="7"/>
          <w:sz w:val="32"/>
          <w:szCs w:val="32"/>
        </w:rPr>
        <w:t>法案件352起。3、持续深入推进顽瘴痼疾整治。年初截至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11月底，支队共检测货运车辆73968台次，处罚超限超载车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辆328台次，卸载货物5252.63吨，对未超</w:t>
      </w:r>
      <w:r>
        <w:rPr>
          <w:rFonts w:ascii="楷体" w:hAnsi="楷体" w:eastAsia="楷体" w:cs="楷体"/>
          <w:spacing w:val="11"/>
          <w:sz w:val="32"/>
          <w:szCs w:val="32"/>
        </w:rPr>
        <w:t>10%的超限车辆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8"/>
          <w:sz w:val="32"/>
          <w:szCs w:val="32"/>
        </w:rPr>
        <w:t>共教育放行525台次；拆除非公路标志牌168块。</w:t>
      </w:r>
    </w:p>
    <w:p w14:paraId="15496F7F">
      <w:pPr>
        <w:spacing w:before="28" w:line="227" w:lineRule="auto"/>
        <w:ind w:left="63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2、</w:t>
      </w: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绩效情况</w:t>
      </w:r>
    </w:p>
    <w:p w14:paraId="1E5BB120">
      <w:pPr>
        <w:spacing w:before="224" w:line="354" w:lineRule="auto"/>
        <w:ind w:right="144" w:firstLine="62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2023年度绩效总目标按照支队制定的规划实施，符合支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队“三定”方案确定的职责范围。运行成本方面，支队对在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职人员成本的控制措施得当。管理效率方面，支队严格执行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部门经费支出管理制度要求，加强“三公经费”管理，严格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执行“三公经费”预算管理要求，厉行节约反对浪费；同时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按照政府信息公开有关规定公开相关预决算</w:t>
      </w:r>
      <w:r>
        <w:rPr>
          <w:rFonts w:ascii="楷体" w:hAnsi="楷体" w:eastAsia="楷体" w:cs="楷体"/>
          <w:spacing w:val="-5"/>
          <w:sz w:val="32"/>
          <w:szCs w:val="32"/>
        </w:rPr>
        <w:t>信息，保证支队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预决算管理的公开透明。履职效能方面，支队紧扣年度工作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主线和工作任务，开展日常执法工作，落实上级部署的</w:t>
      </w:r>
      <w:r>
        <w:rPr>
          <w:rFonts w:ascii="楷体" w:hAnsi="楷体" w:eastAsia="楷体" w:cs="楷体"/>
          <w:spacing w:val="-6"/>
          <w:sz w:val="32"/>
          <w:szCs w:val="32"/>
        </w:rPr>
        <w:t>各项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专项行动，圆满完成各项工作任务。</w:t>
      </w:r>
    </w:p>
    <w:p w14:paraId="36D17A48">
      <w:pPr>
        <w:spacing w:before="97" w:line="225" w:lineRule="auto"/>
        <w:ind w:left="63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3、</w:t>
      </w: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服务对象满意度</w:t>
      </w:r>
    </w:p>
    <w:p w14:paraId="752AE79F">
      <w:pPr>
        <w:spacing w:before="213" w:line="353" w:lineRule="auto"/>
        <w:ind w:right="147" w:firstLine="62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切实提高服务水平，提升群众满意度。2023年支队解决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市民诉求不敷衍、不推诿，全年共受理各类投诉774起，处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0"/>
          <w:sz w:val="32"/>
          <w:szCs w:val="32"/>
        </w:rPr>
        <w:t>理率100%,回复率100%,满意率100%。</w:t>
      </w:r>
    </w:p>
    <w:p w14:paraId="1FAAEA27">
      <w:pPr>
        <w:spacing w:before="153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七、存在的问题及原因分析</w:t>
      </w:r>
    </w:p>
    <w:p w14:paraId="0517FE2F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0" w:h="16840"/>
          <w:pgMar w:top="400" w:right="1785" w:bottom="0" w:left="1760" w:header="0" w:footer="0" w:gutter="0"/>
          <w:cols w:space="720" w:num="1"/>
        </w:sectPr>
      </w:pPr>
    </w:p>
    <w:p w14:paraId="11F05EE8">
      <w:pPr>
        <w:spacing w:line="285" w:lineRule="auto"/>
        <w:rPr>
          <w:rFonts w:ascii="Arial"/>
          <w:sz w:val="21"/>
        </w:rPr>
      </w:pPr>
    </w:p>
    <w:p w14:paraId="6E1F4E88">
      <w:pPr>
        <w:spacing w:line="285" w:lineRule="auto"/>
        <w:rPr>
          <w:rFonts w:ascii="Arial"/>
          <w:sz w:val="21"/>
        </w:rPr>
      </w:pPr>
    </w:p>
    <w:p w14:paraId="01544851">
      <w:pPr>
        <w:spacing w:line="285" w:lineRule="auto"/>
        <w:rPr>
          <w:rFonts w:ascii="Arial"/>
          <w:sz w:val="21"/>
        </w:rPr>
      </w:pPr>
    </w:p>
    <w:p w14:paraId="52043E0D">
      <w:pPr>
        <w:spacing w:line="286" w:lineRule="auto"/>
        <w:rPr>
          <w:rFonts w:ascii="Arial"/>
          <w:sz w:val="21"/>
        </w:rPr>
      </w:pPr>
    </w:p>
    <w:p w14:paraId="54AB8B4A">
      <w:pPr>
        <w:spacing w:before="104" w:line="351" w:lineRule="auto"/>
        <w:ind w:right="132" w:firstLine="65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一是资金使用效益有待进一步提高，绩效目标</w:t>
      </w:r>
      <w:r>
        <w:rPr>
          <w:rFonts w:ascii="楷体" w:hAnsi="楷体" w:eastAsia="楷体" w:cs="楷体"/>
          <w:spacing w:val="-6"/>
          <w:sz w:val="32"/>
          <w:szCs w:val="32"/>
        </w:rPr>
        <w:t>设立不够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细化和量化。二是预算编制具体项目的细化程度和精准度不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够高，合理性有待进一步加强。</w:t>
      </w:r>
    </w:p>
    <w:p w14:paraId="51D92086">
      <w:pPr>
        <w:spacing w:before="79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八、下一步改进措施</w:t>
      </w:r>
    </w:p>
    <w:p w14:paraId="60CA67E9">
      <w:pPr>
        <w:spacing w:before="168" w:line="347" w:lineRule="auto"/>
        <w:ind w:right="147" w:firstLine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一是单位要加强绩效目标细化和量化工作的力度，进一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步提高及资金使用效率。二是财务人员应进一步加强学习，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多进行调查研究，更好地结合单位实际情况编制单位预算，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提高预算编制的细化程度、精准度和合理性，提高资金使用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的使用效率。</w:t>
      </w:r>
    </w:p>
    <w:p w14:paraId="37C8F47D">
      <w:pPr>
        <w:spacing w:before="188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九、部门整体支出绩效自评结果拟应用和公开情况</w:t>
      </w:r>
    </w:p>
    <w:p w14:paraId="29D796A1">
      <w:pPr>
        <w:spacing w:before="152" w:line="348" w:lineRule="auto"/>
        <w:ind w:right="128" w:firstLine="65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3"/>
          <w:sz w:val="32"/>
          <w:szCs w:val="32"/>
        </w:rPr>
        <w:t>2023年度支队整体支出绩效自评得分为99.66分，绩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效评价等级为优秀，其中预算申请得9.66分，绩效指标得</w:t>
      </w:r>
      <w:r>
        <w:rPr>
          <w:rFonts w:ascii="楷体" w:hAnsi="楷体" w:eastAsia="楷体" w:cs="楷体"/>
          <w:spacing w:val="1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90分。</w:t>
      </w:r>
    </w:p>
    <w:p w14:paraId="781FC926">
      <w:pPr>
        <w:spacing w:before="71" w:line="354" w:lineRule="auto"/>
        <w:ind w:right="156" w:firstLine="5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根据市财政相关部门统一部署，我支队2023部门整体支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出绩效自评情况将在岳阳市交通运输局门户网站公开，接受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社会监督。对绩效自评工作中发现的问题及时整改，解决好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绩效评价管理中存在的问题，提高工作效能。</w:t>
      </w:r>
    </w:p>
    <w:p w14:paraId="472D923A">
      <w:pPr>
        <w:spacing w:line="354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60" w:header="0" w:footer="0" w:gutter="0"/>
          <w:cols w:space="720" w:num="1"/>
        </w:sectPr>
      </w:pPr>
    </w:p>
    <w:p w14:paraId="37639491">
      <w:pPr>
        <w:spacing w:line="282" w:lineRule="auto"/>
        <w:rPr>
          <w:rFonts w:ascii="Arial"/>
          <w:sz w:val="21"/>
        </w:rPr>
      </w:pPr>
    </w:p>
    <w:p w14:paraId="2E813D97">
      <w:pPr>
        <w:spacing w:line="283" w:lineRule="auto"/>
        <w:rPr>
          <w:rFonts w:ascii="Arial"/>
          <w:sz w:val="21"/>
        </w:rPr>
      </w:pPr>
    </w:p>
    <w:p w14:paraId="198EC5BB">
      <w:pPr>
        <w:spacing w:line="283" w:lineRule="auto"/>
        <w:rPr>
          <w:rFonts w:ascii="Arial"/>
          <w:sz w:val="21"/>
        </w:rPr>
      </w:pPr>
    </w:p>
    <w:p w14:paraId="70F96A30">
      <w:pPr>
        <w:spacing w:line="283" w:lineRule="auto"/>
        <w:rPr>
          <w:rFonts w:ascii="Arial"/>
          <w:sz w:val="21"/>
        </w:rPr>
      </w:pPr>
    </w:p>
    <w:p w14:paraId="1F7A2B94">
      <w:pPr>
        <w:spacing w:before="104" w:line="224" w:lineRule="auto"/>
        <w:ind w:left="8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附件5</w:t>
      </w:r>
    </w:p>
    <w:p w14:paraId="4FCBDCA6">
      <w:pPr>
        <w:spacing w:before="325" w:line="221" w:lineRule="auto"/>
        <w:ind w:left="200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5"/>
          <w:sz w:val="36"/>
          <w:szCs w:val="36"/>
        </w:rPr>
        <w:t>部门整体支出绩效自评工作考核评分表</w:t>
      </w:r>
    </w:p>
    <w:p w14:paraId="1F4164FC">
      <w:pPr>
        <w:spacing w:line="197" w:lineRule="exact"/>
      </w:pPr>
    </w:p>
    <w:tbl>
      <w:tblPr>
        <w:tblStyle w:val="5"/>
        <w:tblW w:w="9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149"/>
        <w:gridCol w:w="4984"/>
        <w:gridCol w:w="2972"/>
      </w:tblGrid>
      <w:tr w14:paraId="1EC86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34" w:type="dxa"/>
            <w:vAlign w:val="top"/>
          </w:tcPr>
          <w:p w14:paraId="2E9EA401">
            <w:pPr>
              <w:pStyle w:val="6"/>
              <w:spacing w:before="42" w:line="250" w:lineRule="auto"/>
              <w:ind w:left="157" w:right="176"/>
            </w:pPr>
            <w:r>
              <w:rPr>
                <w:b/>
                <w:bCs/>
                <w:spacing w:val="-8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指标</w:t>
            </w:r>
          </w:p>
        </w:tc>
        <w:tc>
          <w:tcPr>
            <w:tcW w:w="1149" w:type="dxa"/>
            <w:vAlign w:val="top"/>
          </w:tcPr>
          <w:p w14:paraId="035BF129">
            <w:pPr>
              <w:pStyle w:val="6"/>
              <w:spacing w:before="201" w:line="220" w:lineRule="auto"/>
              <w:ind w:left="163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4984" w:type="dxa"/>
            <w:vAlign w:val="top"/>
          </w:tcPr>
          <w:p w14:paraId="750A9A86">
            <w:pPr>
              <w:pStyle w:val="6"/>
              <w:spacing w:before="201" w:line="220" w:lineRule="auto"/>
              <w:ind w:left="2084"/>
            </w:pPr>
            <w:r>
              <w:rPr>
                <w:b/>
                <w:bCs/>
                <w:spacing w:val="-4"/>
              </w:rPr>
              <w:t>评分标准</w:t>
            </w:r>
          </w:p>
        </w:tc>
        <w:tc>
          <w:tcPr>
            <w:tcW w:w="2972" w:type="dxa"/>
            <w:vAlign w:val="top"/>
          </w:tcPr>
          <w:p w14:paraId="1ACFBE82">
            <w:pPr>
              <w:pStyle w:val="6"/>
              <w:spacing w:before="199" w:line="219" w:lineRule="auto"/>
              <w:ind w:left="880"/>
            </w:pPr>
            <w:r>
              <w:rPr>
                <w:b/>
                <w:bCs/>
                <w:spacing w:val="-4"/>
              </w:rPr>
              <w:t>所需佐证材料</w:t>
            </w:r>
          </w:p>
        </w:tc>
      </w:tr>
      <w:tr w14:paraId="1AF2B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23AD8768">
            <w:pPr>
              <w:spacing w:line="290" w:lineRule="auto"/>
              <w:rPr>
                <w:rFonts w:ascii="Arial"/>
                <w:sz w:val="21"/>
              </w:rPr>
            </w:pPr>
          </w:p>
          <w:p w14:paraId="5DB8F3D5">
            <w:pPr>
              <w:spacing w:line="290" w:lineRule="auto"/>
              <w:rPr>
                <w:rFonts w:ascii="Arial"/>
                <w:sz w:val="21"/>
              </w:rPr>
            </w:pPr>
          </w:p>
          <w:p w14:paraId="3F77C47E">
            <w:pPr>
              <w:pStyle w:val="6"/>
              <w:spacing w:before="65" w:line="265" w:lineRule="auto"/>
              <w:ind w:left="155" w:right="155"/>
            </w:pPr>
            <w:r>
              <w:rPr>
                <w:spacing w:val="-4"/>
              </w:rPr>
              <w:t>布置</w:t>
            </w:r>
            <w:r>
              <w:t xml:space="preserve"> </w:t>
            </w:r>
            <w:r>
              <w:rPr>
                <w:spacing w:val="6"/>
              </w:rPr>
              <w:t>工作</w:t>
            </w:r>
          </w:p>
          <w:p w14:paraId="119932AA">
            <w:pPr>
              <w:spacing w:line="260" w:lineRule="auto"/>
              <w:rPr>
                <w:rFonts w:ascii="Arial"/>
                <w:sz w:val="21"/>
              </w:rPr>
            </w:pPr>
          </w:p>
          <w:p w14:paraId="6ACD1862">
            <w:pPr>
              <w:pStyle w:val="6"/>
              <w:spacing w:before="65" w:line="220" w:lineRule="auto"/>
              <w:ind w:left="155"/>
            </w:pPr>
            <w:r>
              <w:rPr>
                <w:spacing w:val="2"/>
              </w:rPr>
              <w:t>10分</w:t>
            </w:r>
          </w:p>
        </w:tc>
        <w:tc>
          <w:tcPr>
            <w:tcW w:w="1149" w:type="dxa"/>
            <w:vAlign w:val="top"/>
          </w:tcPr>
          <w:p w14:paraId="0DE4E6EA">
            <w:pPr>
              <w:spacing w:line="462" w:lineRule="auto"/>
              <w:rPr>
                <w:rFonts w:ascii="Arial"/>
                <w:sz w:val="21"/>
              </w:rPr>
            </w:pPr>
          </w:p>
          <w:p w14:paraId="48E154A0">
            <w:pPr>
              <w:pStyle w:val="6"/>
              <w:spacing w:before="65" w:line="236" w:lineRule="auto"/>
              <w:ind w:left="310" w:right="162" w:hanging="150"/>
            </w:pPr>
            <w:r>
              <w:rPr>
                <w:spacing w:val="3"/>
              </w:rPr>
              <w:t>自评通知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(8分)</w:t>
            </w:r>
          </w:p>
        </w:tc>
        <w:tc>
          <w:tcPr>
            <w:tcW w:w="4984" w:type="dxa"/>
            <w:vAlign w:val="top"/>
          </w:tcPr>
          <w:p w14:paraId="3697A98A">
            <w:pPr>
              <w:pStyle w:val="6"/>
              <w:spacing w:before="89" w:line="219" w:lineRule="auto"/>
              <w:ind w:left="122"/>
            </w:pPr>
            <w:r>
              <w:t>1.印发绩效自评通知的得2分，否则不得分。</w:t>
            </w:r>
          </w:p>
          <w:p w14:paraId="5B5DCEEB">
            <w:pPr>
              <w:pStyle w:val="6"/>
              <w:spacing w:before="43" w:line="256" w:lineRule="auto"/>
              <w:ind w:left="82" w:right="101"/>
            </w:pPr>
            <w:r>
              <w:rPr>
                <w:spacing w:val="-1"/>
              </w:rPr>
              <w:t>2.按照本规程规定，绩效自评通知包括自评范围、自评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主要依据、自评主要内容、自评程序和步骤、有关要求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等内容，并附有本通知要求的附件的，得6分；否则缺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1项扣1分，最多扣6分。</w:t>
            </w:r>
          </w:p>
        </w:tc>
        <w:tc>
          <w:tcPr>
            <w:tcW w:w="2972" w:type="dxa"/>
            <w:vAlign w:val="top"/>
          </w:tcPr>
          <w:p w14:paraId="78E68B02">
            <w:pPr>
              <w:spacing w:line="289" w:lineRule="auto"/>
              <w:rPr>
                <w:rFonts w:ascii="Arial"/>
                <w:sz w:val="21"/>
              </w:rPr>
            </w:pPr>
          </w:p>
          <w:p w14:paraId="79D754D1">
            <w:pPr>
              <w:spacing w:line="290" w:lineRule="auto"/>
              <w:rPr>
                <w:rFonts w:ascii="Arial"/>
                <w:sz w:val="21"/>
              </w:rPr>
            </w:pPr>
          </w:p>
          <w:p w14:paraId="7D26DDD4">
            <w:pPr>
              <w:pStyle w:val="6"/>
              <w:spacing w:before="65" w:line="219" w:lineRule="auto"/>
              <w:ind w:left="108"/>
            </w:pPr>
            <w:r>
              <w:rPr>
                <w:spacing w:val="-1"/>
              </w:rPr>
              <w:t>绩效自评通知盖章的电子版</w:t>
            </w:r>
          </w:p>
        </w:tc>
      </w:tr>
      <w:tr w14:paraId="08650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276F31C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055F266B">
            <w:pPr>
              <w:pStyle w:val="6"/>
              <w:spacing w:before="229" w:line="246" w:lineRule="auto"/>
              <w:ind w:left="310" w:right="188" w:hanging="150"/>
            </w:pPr>
            <w:r>
              <w:rPr>
                <w:spacing w:val="-3"/>
              </w:rPr>
              <w:t>工作小组</w:t>
            </w:r>
            <w:r>
              <w:t xml:space="preserve"> </w:t>
            </w:r>
            <w:r>
              <w:rPr>
                <w:spacing w:val="10"/>
              </w:rPr>
              <w:t>(2分)</w:t>
            </w:r>
          </w:p>
        </w:tc>
        <w:tc>
          <w:tcPr>
            <w:tcW w:w="4984" w:type="dxa"/>
            <w:vAlign w:val="top"/>
          </w:tcPr>
          <w:p w14:paraId="07B4E854">
            <w:pPr>
              <w:spacing w:line="283" w:lineRule="auto"/>
              <w:rPr>
                <w:rFonts w:ascii="Arial"/>
                <w:sz w:val="21"/>
              </w:rPr>
            </w:pPr>
          </w:p>
          <w:p w14:paraId="0816C493">
            <w:pPr>
              <w:pStyle w:val="6"/>
              <w:spacing w:before="65" w:line="219" w:lineRule="auto"/>
              <w:ind w:left="122"/>
            </w:pPr>
            <w:r>
              <w:t>成立绩效自评工作小组的得2分，否则不得</w:t>
            </w:r>
            <w:r>
              <w:rPr>
                <w:spacing w:val="-1"/>
              </w:rPr>
              <w:t>分。</w:t>
            </w:r>
          </w:p>
        </w:tc>
        <w:tc>
          <w:tcPr>
            <w:tcW w:w="2972" w:type="dxa"/>
            <w:vAlign w:val="top"/>
          </w:tcPr>
          <w:p w14:paraId="2C30DFBF">
            <w:pPr>
              <w:pStyle w:val="6"/>
              <w:spacing w:before="50" w:line="255" w:lineRule="auto"/>
              <w:ind w:left="97" w:right="92" w:hanging="19"/>
              <w:jc w:val="both"/>
            </w:pPr>
            <w:r>
              <w:rPr>
                <w:spacing w:val="-1"/>
              </w:rPr>
              <w:t>本部门、本单位预算绩效管理领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导小组/绩效评价工作小组有关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文件盖章的电子版</w:t>
            </w:r>
          </w:p>
        </w:tc>
      </w:tr>
      <w:tr w14:paraId="62537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FD45900">
            <w:pPr>
              <w:spacing w:line="285" w:lineRule="auto"/>
              <w:rPr>
                <w:rFonts w:ascii="Arial"/>
                <w:sz w:val="21"/>
              </w:rPr>
            </w:pPr>
          </w:p>
          <w:p w14:paraId="27E88491">
            <w:pPr>
              <w:pStyle w:val="6"/>
              <w:spacing w:before="65" w:line="270" w:lineRule="auto"/>
              <w:ind w:left="155" w:right="159"/>
            </w:pPr>
            <w:r>
              <w:rPr>
                <w:spacing w:val="4"/>
              </w:rPr>
              <w:t>实施</w:t>
            </w:r>
            <w:r>
              <w:t xml:space="preserve"> </w:t>
            </w:r>
            <w:r>
              <w:rPr>
                <w:spacing w:val="-2"/>
              </w:rPr>
              <w:t>评价</w:t>
            </w:r>
          </w:p>
          <w:p w14:paraId="248468E0">
            <w:pPr>
              <w:spacing w:line="268" w:lineRule="auto"/>
              <w:rPr>
                <w:rFonts w:ascii="Arial"/>
                <w:sz w:val="21"/>
              </w:rPr>
            </w:pPr>
          </w:p>
          <w:p w14:paraId="6AD1445D">
            <w:pPr>
              <w:pStyle w:val="6"/>
              <w:spacing w:before="65" w:line="220" w:lineRule="auto"/>
              <w:ind w:left="155"/>
            </w:pPr>
            <w:r>
              <w:rPr>
                <w:spacing w:val="-2"/>
              </w:rPr>
              <w:t>20分</w:t>
            </w:r>
          </w:p>
        </w:tc>
        <w:tc>
          <w:tcPr>
            <w:tcW w:w="1149" w:type="dxa"/>
            <w:vAlign w:val="top"/>
          </w:tcPr>
          <w:p w14:paraId="296FA172">
            <w:pPr>
              <w:spacing w:line="285" w:lineRule="auto"/>
              <w:rPr>
                <w:rFonts w:ascii="Arial"/>
                <w:sz w:val="21"/>
              </w:rPr>
            </w:pPr>
          </w:p>
          <w:p w14:paraId="27281994">
            <w:pPr>
              <w:pStyle w:val="6"/>
              <w:spacing w:before="65" w:line="264" w:lineRule="auto"/>
              <w:ind w:left="260" w:right="187" w:hanging="100"/>
            </w:pPr>
            <w:r>
              <w:rPr>
                <w:spacing w:val="-3"/>
              </w:rPr>
              <w:t>单位自查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(10分)</w:t>
            </w:r>
          </w:p>
        </w:tc>
        <w:tc>
          <w:tcPr>
            <w:tcW w:w="4984" w:type="dxa"/>
            <w:vAlign w:val="top"/>
          </w:tcPr>
          <w:p w14:paraId="0FB7CB20">
            <w:pPr>
              <w:pStyle w:val="6"/>
              <w:spacing w:before="71" w:line="258" w:lineRule="auto"/>
              <w:ind w:left="82" w:right="80"/>
              <w:jc w:val="both"/>
            </w:pPr>
            <w:r>
              <w:t>市级预算部门本级和所属单位都要开展绩效自查，转移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支付项目单位都要开展绩效自查，县、区级主管部门都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要汇总本区域转移支付情况；以上各项每发现一个单位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没有做相应工作的，扣1分，最多扣10分。</w:t>
            </w:r>
          </w:p>
        </w:tc>
        <w:tc>
          <w:tcPr>
            <w:tcW w:w="2972" w:type="dxa"/>
            <w:vAlign w:val="top"/>
          </w:tcPr>
          <w:p w14:paraId="112D57F5">
            <w:pPr>
              <w:pStyle w:val="6"/>
              <w:spacing w:before="70" w:line="249" w:lineRule="auto"/>
              <w:ind w:left="108" w:right="119" w:firstLine="19"/>
            </w:pPr>
            <w:r>
              <w:rPr>
                <w:spacing w:val="1"/>
              </w:rPr>
              <w:t>1、转移支付项目单位名称和资</w:t>
            </w:r>
            <w:r>
              <w:t xml:space="preserve"> </w:t>
            </w:r>
            <w:r>
              <w:rPr>
                <w:spacing w:val="-2"/>
              </w:rPr>
              <w:t>金情况清单</w:t>
            </w:r>
          </w:p>
          <w:p w14:paraId="2AAB24DA">
            <w:pPr>
              <w:pStyle w:val="6"/>
              <w:spacing w:before="60" w:line="239" w:lineRule="auto"/>
              <w:ind w:left="108" w:right="122" w:firstLine="19"/>
            </w:pPr>
            <w:r>
              <w:t>2、有转移支付资金的各县区主</w:t>
            </w:r>
            <w:r>
              <w:rPr>
                <w:spacing w:val="10"/>
              </w:rPr>
              <w:t xml:space="preserve"> </w:t>
            </w:r>
            <w:r>
              <w:t>管部门汇总情况的盖章PDF版</w:t>
            </w:r>
          </w:p>
        </w:tc>
      </w:tr>
      <w:tr w14:paraId="158A0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68456DD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591DFEA5">
            <w:pPr>
              <w:pStyle w:val="6"/>
              <w:spacing w:before="71" w:line="239" w:lineRule="auto"/>
              <w:ind w:left="260" w:right="163" w:hanging="100"/>
            </w:pPr>
            <w:r>
              <w:rPr>
                <w:spacing w:val="3"/>
              </w:rPr>
              <w:t>提交报告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(10分)</w:t>
            </w:r>
          </w:p>
        </w:tc>
        <w:tc>
          <w:tcPr>
            <w:tcW w:w="7956" w:type="dxa"/>
            <w:gridSpan w:val="2"/>
            <w:vAlign w:val="top"/>
          </w:tcPr>
          <w:p w14:paraId="105328B5">
            <w:pPr>
              <w:pStyle w:val="6"/>
              <w:spacing w:before="200" w:line="218" w:lineRule="auto"/>
              <w:ind w:left="172"/>
            </w:pPr>
            <w:r>
              <w:t>按时向市财政局报送报告的得10分；每推迟一个工作日报送报告的扣1分，最多扣10分。</w:t>
            </w:r>
          </w:p>
        </w:tc>
      </w:tr>
      <w:tr w14:paraId="060DA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767AFB07">
            <w:pPr>
              <w:spacing w:line="261" w:lineRule="auto"/>
              <w:rPr>
                <w:rFonts w:ascii="Arial"/>
                <w:sz w:val="21"/>
              </w:rPr>
            </w:pPr>
          </w:p>
          <w:p w14:paraId="6CD62480">
            <w:pPr>
              <w:spacing w:line="262" w:lineRule="auto"/>
              <w:rPr>
                <w:rFonts w:ascii="Arial"/>
                <w:sz w:val="21"/>
              </w:rPr>
            </w:pPr>
          </w:p>
          <w:p w14:paraId="5AA9EB7E">
            <w:pPr>
              <w:spacing w:line="262" w:lineRule="auto"/>
              <w:rPr>
                <w:rFonts w:ascii="Arial"/>
                <w:sz w:val="21"/>
              </w:rPr>
            </w:pPr>
          </w:p>
          <w:p w14:paraId="71C43DE7">
            <w:pPr>
              <w:spacing w:line="262" w:lineRule="auto"/>
              <w:rPr>
                <w:rFonts w:ascii="Arial"/>
                <w:sz w:val="21"/>
              </w:rPr>
            </w:pPr>
          </w:p>
          <w:p w14:paraId="0C95DE14">
            <w:pPr>
              <w:spacing w:line="262" w:lineRule="auto"/>
              <w:rPr>
                <w:rFonts w:ascii="Arial"/>
                <w:sz w:val="21"/>
              </w:rPr>
            </w:pPr>
          </w:p>
          <w:p w14:paraId="6B315929">
            <w:pPr>
              <w:spacing w:line="262" w:lineRule="auto"/>
              <w:rPr>
                <w:rFonts w:ascii="Arial"/>
                <w:sz w:val="21"/>
              </w:rPr>
            </w:pPr>
          </w:p>
          <w:p w14:paraId="179669C1">
            <w:pPr>
              <w:spacing w:line="262" w:lineRule="auto"/>
              <w:rPr>
                <w:rFonts w:ascii="Arial"/>
                <w:sz w:val="21"/>
              </w:rPr>
            </w:pPr>
          </w:p>
          <w:p w14:paraId="601C1679">
            <w:pPr>
              <w:spacing w:line="262" w:lineRule="auto"/>
              <w:rPr>
                <w:rFonts w:ascii="Arial"/>
                <w:sz w:val="21"/>
              </w:rPr>
            </w:pPr>
          </w:p>
          <w:p w14:paraId="1DA9E2C7">
            <w:pPr>
              <w:pStyle w:val="6"/>
              <w:spacing w:before="65" w:line="252" w:lineRule="auto"/>
              <w:ind w:left="155" w:right="154"/>
            </w:pPr>
            <w:r>
              <w:rPr>
                <w:spacing w:val="3"/>
              </w:rPr>
              <w:t>自评</w:t>
            </w:r>
            <w:r>
              <w:t xml:space="preserve"> </w:t>
            </w:r>
            <w:r>
              <w:rPr>
                <w:spacing w:val="6"/>
              </w:rPr>
              <w:t>报告</w:t>
            </w:r>
          </w:p>
          <w:p w14:paraId="55A90CCA">
            <w:pPr>
              <w:spacing w:line="278" w:lineRule="auto"/>
              <w:rPr>
                <w:rFonts w:ascii="Arial"/>
                <w:sz w:val="21"/>
              </w:rPr>
            </w:pPr>
          </w:p>
          <w:p w14:paraId="3F06DE96">
            <w:pPr>
              <w:pStyle w:val="6"/>
              <w:spacing w:before="65" w:line="220" w:lineRule="auto"/>
              <w:ind w:left="155"/>
            </w:pPr>
            <w:r>
              <w:rPr>
                <w:spacing w:val="2"/>
              </w:rPr>
              <w:t>70分</w:t>
            </w:r>
          </w:p>
        </w:tc>
        <w:tc>
          <w:tcPr>
            <w:tcW w:w="1149" w:type="dxa"/>
            <w:vAlign w:val="top"/>
          </w:tcPr>
          <w:p w14:paraId="579EC20D">
            <w:pPr>
              <w:pStyle w:val="6"/>
              <w:spacing w:before="132" w:line="265" w:lineRule="auto"/>
              <w:ind w:left="261" w:right="234"/>
            </w:pPr>
            <w:r>
              <w:rPr>
                <w:spacing w:val="-4"/>
              </w:rPr>
              <w:t>完整性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(15分)</w:t>
            </w:r>
          </w:p>
        </w:tc>
        <w:tc>
          <w:tcPr>
            <w:tcW w:w="7956" w:type="dxa"/>
            <w:gridSpan w:val="2"/>
            <w:vAlign w:val="top"/>
          </w:tcPr>
          <w:p w14:paraId="51AF12F6">
            <w:pPr>
              <w:pStyle w:val="6"/>
              <w:spacing w:before="92" w:line="281" w:lineRule="auto"/>
              <w:ind w:left="92" w:right="344" w:firstLine="9"/>
            </w:pPr>
            <w:r>
              <w:t>1.绩效自评报告正文部分内容齐全的，得8分；否则每少一个部分扣2分，最多扣8</w:t>
            </w:r>
            <w:r>
              <w:rPr>
                <w:spacing w:val="-1"/>
              </w:rPr>
              <w:t>分。</w:t>
            </w:r>
            <w:r>
              <w:t xml:space="preserve"> 2.绩效自评报告附件部分内容齐全的，得7分；否则每少一个部分扣2分，最多扣7分。</w:t>
            </w:r>
          </w:p>
        </w:tc>
      </w:tr>
      <w:tr w14:paraId="2F537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637942BF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78618BB4">
            <w:pPr>
              <w:spacing w:line="268" w:lineRule="auto"/>
              <w:rPr>
                <w:rFonts w:ascii="Arial"/>
                <w:sz w:val="21"/>
              </w:rPr>
            </w:pPr>
          </w:p>
          <w:p w14:paraId="26E96E61">
            <w:pPr>
              <w:spacing w:line="268" w:lineRule="auto"/>
              <w:rPr>
                <w:rFonts w:ascii="Arial"/>
                <w:sz w:val="21"/>
              </w:rPr>
            </w:pPr>
          </w:p>
          <w:p w14:paraId="03C24C21">
            <w:pPr>
              <w:spacing w:line="269" w:lineRule="auto"/>
              <w:rPr>
                <w:rFonts w:ascii="Arial"/>
                <w:sz w:val="21"/>
              </w:rPr>
            </w:pPr>
          </w:p>
          <w:p w14:paraId="5C8B1218">
            <w:pPr>
              <w:pStyle w:val="6"/>
              <w:spacing w:before="65" w:line="268" w:lineRule="auto"/>
              <w:ind w:left="261" w:right="234" w:firstLine="99"/>
            </w:pPr>
            <w:r>
              <w:rPr>
                <w:spacing w:val="-6"/>
              </w:rPr>
              <w:t>绩效</w:t>
            </w:r>
            <w:r>
              <w:t xml:space="preserve">  </w:t>
            </w:r>
            <w:r>
              <w:rPr>
                <w:spacing w:val="3"/>
              </w:rPr>
              <w:t>自评表</w:t>
            </w:r>
            <w:r>
              <w:t xml:space="preserve"> </w:t>
            </w:r>
            <w:r>
              <w:rPr>
                <w:spacing w:val="8"/>
              </w:rPr>
              <w:t>(20分)</w:t>
            </w:r>
          </w:p>
        </w:tc>
        <w:tc>
          <w:tcPr>
            <w:tcW w:w="7956" w:type="dxa"/>
            <w:gridSpan w:val="2"/>
            <w:vAlign w:val="top"/>
          </w:tcPr>
          <w:p w14:paraId="61659B35">
            <w:pPr>
              <w:pStyle w:val="6"/>
              <w:spacing w:before="54" w:line="219" w:lineRule="auto"/>
              <w:ind w:left="22"/>
            </w:pPr>
            <w:r>
              <w:t>1、部门整体支出和项目支出绩效指标反映产出、效益、服务对象满意度方面的指标和预算</w:t>
            </w:r>
          </w:p>
          <w:p w14:paraId="74EFF319">
            <w:pPr>
              <w:pStyle w:val="6"/>
              <w:spacing w:before="81" w:line="282" w:lineRule="auto"/>
              <w:ind w:left="122" w:right="111"/>
            </w:pPr>
            <w:r>
              <w:t>执行率的权重符合《岳阳市市级预算部门绩效自评操作规程》要求的，得5分，否则按比</w:t>
            </w:r>
            <w:r>
              <w:rPr>
                <w:spacing w:val="11"/>
              </w:rPr>
              <w:t xml:space="preserve"> </w:t>
            </w:r>
            <w:r>
              <w:t>例扣除相应的分数。</w:t>
            </w:r>
          </w:p>
          <w:p w14:paraId="3035B82A">
            <w:pPr>
              <w:pStyle w:val="6"/>
              <w:spacing w:line="282" w:lineRule="auto"/>
              <w:ind w:left="122" w:right="134"/>
            </w:pPr>
            <w:r>
              <w:t>2.部门整体支出和项目支出绩效指标全部细化到三级指标的，</w:t>
            </w:r>
            <w:r>
              <w:rPr>
                <w:spacing w:val="-1"/>
              </w:rPr>
              <w:t>得5分；部分细化的，酌情</w:t>
            </w:r>
            <w:r>
              <w:t xml:space="preserve"> 扣分；没有细化的，不得分。</w:t>
            </w:r>
          </w:p>
          <w:p w14:paraId="7604BB3A">
            <w:pPr>
              <w:pStyle w:val="6"/>
              <w:spacing w:before="18" w:line="269" w:lineRule="auto"/>
              <w:ind w:left="122" w:right="110"/>
              <w:jc w:val="both"/>
            </w:pPr>
            <w:r>
              <w:t>3.部门整体支出和项目支出三级绩效指标内涵明确、具体、可衡量的得5分；突出核心指</w:t>
            </w:r>
            <w:r>
              <w:rPr>
                <w:spacing w:val="12"/>
              </w:rPr>
              <w:t xml:space="preserve"> </w:t>
            </w:r>
            <w:r>
              <w:t>标，精简实用的得3分；指标与部门整体支出和项目支出密切相关</w:t>
            </w:r>
            <w:r>
              <w:rPr>
                <w:spacing w:val="-1"/>
              </w:rPr>
              <w:t>，全面反映产出和效益</w:t>
            </w:r>
            <w:r>
              <w:t xml:space="preserve"> 的得2分；否则，每项酌情扣分，最多扣10分。</w:t>
            </w:r>
          </w:p>
        </w:tc>
      </w:tr>
      <w:tr w14:paraId="53A9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 w14:paraId="4C0F0E9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41D287D6">
            <w:pPr>
              <w:spacing w:line="314" w:lineRule="auto"/>
              <w:rPr>
                <w:rFonts w:ascii="Arial"/>
                <w:sz w:val="21"/>
              </w:rPr>
            </w:pPr>
          </w:p>
          <w:p w14:paraId="74E36742">
            <w:pPr>
              <w:spacing w:line="314" w:lineRule="auto"/>
              <w:rPr>
                <w:rFonts w:ascii="Arial"/>
                <w:sz w:val="21"/>
              </w:rPr>
            </w:pPr>
          </w:p>
          <w:p w14:paraId="43CEDA47">
            <w:pPr>
              <w:pStyle w:val="6"/>
              <w:spacing w:before="65" w:line="259" w:lineRule="auto"/>
              <w:ind w:left="261" w:right="234"/>
              <w:jc w:val="both"/>
            </w:pPr>
            <w:r>
              <w:rPr>
                <w:spacing w:val="7"/>
              </w:rPr>
              <w:t>反映问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题情况</w:t>
            </w:r>
            <w:r>
              <w:t xml:space="preserve"> </w:t>
            </w:r>
            <w:r>
              <w:rPr>
                <w:spacing w:val="8"/>
              </w:rPr>
              <w:t>(20分)</w:t>
            </w:r>
          </w:p>
        </w:tc>
        <w:tc>
          <w:tcPr>
            <w:tcW w:w="7956" w:type="dxa"/>
            <w:gridSpan w:val="2"/>
            <w:vAlign w:val="top"/>
          </w:tcPr>
          <w:p w14:paraId="2A414A1E">
            <w:pPr>
              <w:pStyle w:val="6"/>
              <w:spacing w:before="204" w:line="219" w:lineRule="auto"/>
              <w:ind w:left="72"/>
            </w:pPr>
            <w:r>
              <w:t>从预算和预算绩效管理，部门履职效能，资金分配、使用和管理</w:t>
            </w:r>
            <w:r>
              <w:rPr>
                <w:spacing w:val="-1"/>
              </w:rPr>
              <w:t>，资产和财务管理，政府</w:t>
            </w:r>
          </w:p>
          <w:p w14:paraId="0FC17FE3">
            <w:pPr>
              <w:pStyle w:val="6"/>
              <w:spacing w:before="81" w:line="278" w:lineRule="auto"/>
              <w:ind w:left="121" w:hanging="109"/>
            </w:pPr>
            <w:r>
              <w:rPr>
                <w:spacing w:val="-2"/>
              </w:rPr>
              <w:t>采购等方面归纳问题、分析原因全面的，得20分；反映问题、分析原因较全面的，得16—18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分；反映问题、分析原因不全面的，得13—15分；问题未归纳且过于简单的，得10—12</w:t>
            </w:r>
            <w:r>
              <w:rPr>
                <w:spacing w:val="6"/>
              </w:rPr>
              <w:t xml:space="preserve">  </w:t>
            </w:r>
            <w:r>
              <w:t>分；只提出资金不足问题的不得分；其他情</w:t>
            </w:r>
            <w:r>
              <w:rPr>
                <w:spacing w:val="-1"/>
              </w:rPr>
              <w:t>况酌情扣分。</w:t>
            </w:r>
          </w:p>
        </w:tc>
      </w:tr>
      <w:tr w14:paraId="0C240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7C873639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145AD60F">
            <w:pPr>
              <w:pStyle w:val="6"/>
              <w:spacing w:before="96" w:line="241" w:lineRule="auto"/>
              <w:ind w:left="260" w:right="188" w:hanging="100"/>
            </w:pPr>
            <w:r>
              <w:rPr>
                <w:spacing w:val="-3"/>
              </w:rPr>
              <w:t>建议情况</w:t>
            </w:r>
            <w:r>
              <w:t xml:space="preserve"> </w:t>
            </w:r>
            <w:r>
              <w:rPr>
                <w:spacing w:val="8"/>
              </w:rPr>
              <w:t>(15分)</w:t>
            </w:r>
          </w:p>
        </w:tc>
        <w:tc>
          <w:tcPr>
            <w:tcW w:w="7956" w:type="dxa"/>
            <w:gridSpan w:val="2"/>
            <w:vAlign w:val="top"/>
          </w:tcPr>
          <w:p w14:paraId="03897FBB">
            <w:pPr>
              <w:pStyle w:val="6"/>
              <w:spacing w:before="58" w:line="253" w:lineRule="auto"/>
              <w:ind w:left="122" w:right="24" w:firstLine="99"/>
            </w:pPr>
            <w:r>
              <w:rPr>
                <w:spacing w:val="1"/>
              </w:rPr>
              <w:t>建议与问题对应且全面的得15分，建议比</w:t>
            </w:r>
            <w:r>
              <w:t>较全面的得12—14分，建议不全面的得9—11  分，建议过于简单的得6—8分，只提出加大资金投入建议的不得分；其他情况酌情扣</w:t>
            </w:r>
            <w:r>
              <w:rPr>
                <w:spacing w:val="-1"/>
              </w:rPr>
              <w:t>分。</w:t>
            </w:r>
          </w:p>
        </w:tc>
      </w:tr>
      <w:tr w14:paraId="33B6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34" w:type="dxa"/>
            <w:vAlign w:val="top"/>
          </w:tcPr>
          <w:p w14:paraId="3EFD3532">
            <w:pPr>
              <w:pStyle w:val="6"/>
              <w:spacing w:before="159" w:line="221" w:lineRule="auto"/>
              <w:ind w:left="155"/>
            </w:pPr>
            <w:r>
              <w:rPr>
                <w:spacing w:val="-3"/>
              </w:rPr>
              <w:t>合计</w:t>
            </w:r>
          </w:p>
        </w:tc>
        <w:tc>
          <w:tcPr>
            <w:tcW w:w="1149" w:type="dxa"/>
            <w:vAlign w:val="top"/>
          </w:tcPr>
          <w:p w14:paraId="56FD861A">
            <w:pPr>
              <w:pStyle w:val="6"/>
              <w:spacing w:before="158" w:line="220" w:lineRule="auto"/>
              <w:ind w:left="311"/>
            </w:pPr>
            <w:r>
              <w:rPr>
                <w:spacing w:val="2"/>
              </w:rPr>
              <w:t>100分</w:t>
            </w:r>
          </w:p>
        </w:tc>
        <w:tc>
          <w:tcPr>
            <w:tcW w:w="7956" w:type="dxa"/>
            <w:gridSpan w:val="2"/>
            <w:vAlign w:val="top"/>
          </w:tcPr>
          <w:p w14:paraId="684107D1">
            <w:pPr>
              <w:rPr>
                <w:rFonts w:ascii="Arial"/>
                <w:sz w:val="21"/>
              </w:rPr>
            </w:pPr>
          </w:p>
        </w:tc>
      </w:tr>
    </w:tbl>
    <w:p w14:paraId="322FA7B1">
      <w:pPr>
        <w:rPr>
          <w:rFonts w:ascii="Arial"/>
          <w:sz w:val="21"/>
        </w:rPr>
      </w:pPr>
    </w:p>
    <w:sectPr>
      <w:pgSz w:w="11900" w:h="16840"/>
      <w:pgMar w:top="400" w:right="1045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17173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C116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3C83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13744</Words>
  <Characters>15460</Characters>
  <TotalTime>0</TotalTime>
  <ScaleCrop>false</ScaleCrop>
  <LinksUpToDate>false</LinksUpToDate>
  <CharactersWithSpaces>16240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2024-09-26T14:35:00Z</dcterms:created>
  <dc:creator>Kingsoft-PDF</dc:creator>
  <cp:lastModifiedBy>指尖轻风</cp:lastModifiedBy>
  <dcterms:modified xsi:type="dcterms:W3CDTF">2024-09-26T06:35:54Z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2024-09-26T14:35:25Z</vt:filetime>
  </property>
  <property fmtid="{D5CDD505-2E9C-101B-9397-08002B2CF9AE}" pid="4" name="UsrData">
    <vt:lpwstr>66f500a4f1035e001fc5bed3wl</vt:lpwstr>
  </property>
  <property fmtid="{D5CDD505-2E9C-101B-9397-08002B2CF9AE}" pid="5" name="KSOProductBuildVer">
    <vt:lpwstr>2052-12.1.0.18276</vt:lpwstr>
  </property>
  <property fmtid="{D5CDD505-2E9C-101B-9397-08002B2CF9AE}" pid="6" name="ICV">
    <vt:lpwstr>F1B8336827D244649261E7D8F28E234C_13</vt:lpwstr>
  </property>
</Properties>
</file>